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01D" w:rsidRDefault="00EB1945" w:rsidP="0000501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r w:rsidR="0000501D">
        <w:rPr>
          <w:rFonts w:ascii="Times New Roman" w:hAnsi="Times New Roman" w:cs="Times New Roman"/>
          <w:sz w:val="24"/>
          <w:szCs w:val="24"/>
        </w:rPr>
        <w:t xml:space="preserve">                                     </w:t>
      </w:r>
    </w:p>
    <w:p w:rsidR="004B570E" w:rsidRDefault="004B570E" w:rsidP="00813A10">
      <w:pPr>
        <w:pStyle w:val="ConsPlusNormal"/>
        <w:widowControl/>
        <w:ind w:firstLine="0"/>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741B8" w:rsidRPr="008741B8" w:rsidRDefault="004B570E" w:rsidP="004B570E">
      <w:pPr>
        <w:pStyle w:val="ConsPlusNormal"/>
        <w:widowControl/>
        <w:ind w:firstLine="540"/>
        <w:jc w:val="center"/>
        <w:rPr>
          <w:rFonts w:ascii="Times New Roman" w:hAnsi="Times New Roman" w:cs="Times New Roman"/>
          <w:b/>
          <w:sz w:val="26"/>
          <w:szCs w:val="26"/>
        </w:rPr>
      </w:pPr>
      <w:r w:rsidRPr="008741B8">
        <w:rPr>
          <w:rFonts w:ascii="Times New Roman" w:hAnsi="Times New Roman" w:cs="Times New Roman"/>
          <w:b/>
          <w:sz w:val="26"/>
          <w:szCs w:val="26"/>
        </w:rPr>
        <w:t>Объявление</w:t>
      </w:r>
      <w:r w:rsidR="008741B8" w:rsidRPr="008741B8">
        <w:rPr>
          <w:rFonts w:ascii="Times New Roman" w:hAnsi="Times New Roman" w:cs="Times New Roman"/>
          <w:b/>
          <w:sz w:val="26"/>
          <w:szCs w:val="26"/>
        </w:rPr>
        <w:t xml:space="preserve"> </w:t>
      </w:r>
      <w:r w:rsidRPr="008741B8">
        <w:rPr>
          <w:rFonts w:ascii="Times New Roman" w:hAnsi="Times New Roman" w:cs="Times New Roman"/>
          <w:b/>
          <w:sz w:val="26"/>
          <w:szCs w:val="26"/>
        </w:rPr>
        <w:t>о приеме документов</w:t>
      </w:r>
    </w:p>
    <w:p w:rsidR="004B570E" w:rsidRPr="008741B8" w:rsidRDefault="004B570E" w:rsidP="004B570E">
      <w:pPr>
        <w:pStyle w:val="ConsPlusNormal"/>
        <w:widowControl/>
        <w:ind w:firstLine="540"/>
        <w:jc w:val="center"/>
        <w:rPr>
          <w:rFonts w:ascii="Times New Roman" w:hAnsi="Times New Roman" w:cs="Times New Roman"/>
          <w:sz w:val="26"/>
          <w:szCs w:val="26"/>
        </w:rPr>
      </w:pPr>
      <w:r w:rsidRPr="008741B8">
        <w:rPr>
          <w:rFonts w:ascii="Times New Roman" w:hAnsi="Times New Roman" w:cs="Times New Roman"/>
          <w:sz w:val="26"/>
          <w:szCs w:val="26"/>
        </w:rPr>
        <w:t xml:space="preserve"> для участия в конкурсе</w:t>
      </w:r>
      <w:r w:rsidR="00E505D6">
        <w:rPr>
          <w:rFonts w:ascii="Times New Roman" w:hAnsi="Times New Roman" w:cs="Times New Roman"/>
          <w:sz w:val="26"/>
          <w:szCs w:val="26"/>
        </w:rPr>
        <w:t xml:space="preserve"> </w:t>
      </w:r>
      <w:r w:rsidRPr="008741B8">
        <w:rPr>
          <w:rFonts w:ascii="Times New Roman" w:hAnsi="Times New Roman" w:cs="Times New Roman"/>
          <w:sz w:val="26"/>
          <w:szCs w:val="26"/>
        </w:rPr>
        <w:t>на замещение вакантн</w:t>
      </w:r>
      <w:r w:rsidR="006E3CBE">
        <w:rPr>
          <w:rFonts w:ascii="Times New Roman" w:hAnsi="Times New Roman" w:cs="Times New Roman"/>
          <w:sz w:val="26"/>
          <w:szCs w:val="26"/>
        </w:rPr>
        <w:t>ой</w:t>
      </w:r>
      <w:r w:rsidRPr="008741B8">
        <w:rPr>
          <w:rFonts w:ascii="Times New Roman" w:hAnsi="Times New Roman" w:cs="Times New Roman"/>
          <w:sz w:val="26"/>
          <w:szCs w:val="26"/>
        </w:rPr>
        <w:t xml:space="preserve"> должност</w:t>
      </w:r>
      <w:r w:rsidR="006E3CBE">
        <w:rPr>
          <w:rFonts w:ascii="Times New Roman" w:hAnsi="Times New Roman" w:cs="Times New Roman"/>
          <w:sz w:val="26"/>
          <w:szCs w:val="26"/>
        </w:rPr>
        <w:t>и</w:t>
      </w:r>
      <w:r w:rsidRPr="008741B8">
        <w:rPr>
          <w:rFonts w:ascii="Times New Roman" w:hAnsi="Times New Roman" w:cs="Times New Roman"/>
          <w:sz w:val="26"/>
          <w:szCs w:val="26"/>
        </w:rPr>
        <w:t xml:space="preserve"> государственной гражданской службы Российской Федерации и включение в кадровый резерв в </w:t>
      </w:r>
      <w:r w:rsidR="00683C1F">
        <w:rPr>
          <w:rFonts w:ascii="Times New Roman" w:hAnsi="Times New Roman" w:cs="Times New Roman"/>
          <w:sz w:val="26"/>
          <w:szCs w:val="26"/>
        </w:rPr>
        <w:t>Управление</w:t>
      </w:r>
      <w:r w:rsidRPr="008741B8">
        <w:rPr>
          <w:rFonts w:ascii="Times New Roman" w:hAnsi="Times New Roman" w:cs="Times New Roman"/>
          <w:sz w:val="26"/>
          <w:szCs w:val="26"/>
        </w:rPr>
        <w:t xml:space="preserve"> Федеральной налоговой службы </w:t>
      </w:r>
      <w:r w:rsidR="00923769">
        <w:rPr>
          <w:rFonts w:ascii="Times New Roman" w:hAnsi="Times New Roman" w:cs="Times New Roman"/>
          <w:sz w:val="26"/>
          <w:szCs w:val="26"/>
        </w:rPr>
        <w:t xml:space="preserve">по </w:t>
      </w:r>
      <w:r w:rsidR="00683C1F">
        <w:rPr>
          <w:rFonts w:ascii="Times New Roman" w:hAnsi="Times New Roman" w:cs="Times New Roman"/>
          <w:sz w:val="26"/>
          <w:szCs w:val="26"/>
        </w:rPr>
        <w:t>Республике Карелия</w:t>
      </w:r>
    </w:p>
    <w:p w:rsidR="004B570E" w:rsidRPr="008741B8" w:rsidRDefault="004B570E" w:rsidP="004B570E">
      <w:pPr>
        <w:pStyle w:val="ConsPlusNormal"/>
        <w:widowControl/>
        <w:ind w:firstLine="540"/>
        <w:jc w:val="center"/>
        <w:rPr>
          <w:rFonts w:ascii="Times New Roman" w:hAnsi="Times New Roman" w:cs="Times New Roman"/>
          <w:sz w:val="26"/>
          <w:szCs w:val="26"/>
        </w:rPr>
      </w:pPr>
    </w:p>
    <w:p w:rsidR="00784966" w:rsidRPr="006E3CBE" w:rsidRDefault="00784966" w:rsidP="00784966">
      <w:pPr>
        <w:pStyle w:val="ConsPlusNonformat"/>
        <w:widowControl/>
        <w:ind w:left="-720" w:firstLine="1080"/>
        <w:jc w:val="both"/>
        <w:rPr>
          <w:rFonts w:ascii="Times New Roman" w:hAnsi="Times New Roman" w:cs="Times New Roman"/>
          <w:sz w:val="26"/>
          <w:szCs w:val="26"/>
        </w:rPr>
      </w:pPr>
      <w:r w:rsidRPr="006E3CBE">
        <w:rPr>
          <w:rFonts w:ascii="Times New Roman" w:hAnsi="Times New Roman" w:cs="Times New Roman"/>
          <w:sz w:val="26"/>
          <w:szCs w:val="26"/>
        </w:rPr>
        <w:t xml:space="preserve">Управление Федеральной налоговой службы по Республике Карелия </w:t>
      </w:r>
      <w:r w:rsidR="006E3CBE" w:rsidRPr="006E3CBE">
        <w:rPr>
          <w:rFonts w:ascii="Times New Roman" w:hAnsi="Times New Roman" w:cs="Times New Roman"/>
          <w:sz w:val="26"/>
          <w:szCs w:val="26"/>
        </w:rPr>
        <w:t xml:space="preserve">в лице </w:t>
      </w:r>
      <w:r w:rsidR="006E3CBE" w:rsidRPr="006E3CBE">
        <w:rPr>
          <w:rFonts w:ascii="Times New Roman" w:hAnsi="Times New Roman" w:cs="Times New Roman"/>
          <w:snapToGrid w:val="0"/>
          <w:sz w:val="26"/>
          <w:szCs w:val="26"/>
        </w:rPr>
        <w:t xml:space="preserve">Руководителя Управления </w:t>
      </w:r>
      <w:r w:rsidR="006E3CBE" w:rsidRPr="006E3CBE">
        <w:rPr>
          <w:rFonts w:ascii="Times New Roman" w:hAnsi="Times New Roman" w:cs="Times New Roman"/>
          <w:b/>
          <w:snapToGrid w:val="0"/>
          <w:sz w:val="26"/>
          <w:szCs w:val="26"/>
        </w:rPr>
        <w:t>Кравченко Инны Васильевны</w:t>
      </w:r>
      <w:r w:rsidR="006E3CBE" w:rsidRPr="006E3CBE">
        <w:rPr>
          <w:rFonts w:ascii="Times New Roman" w:hAnsi="Times New Roman" w:cs="Times New Roman"/>
          <w:snapToGrid w:val="0"/>
          <w:sz w:val="26"/>
          <w:szCs w:val="26"/>
        </w:rPr>
        <w:t xml:space="preserve">, действующей на </w:t>
      </w:r>
      <w:proofErr w:type="gramStart"/>
      <w:r w:rsidR="006E3CBE" w:rsidRPr="006E3CBE">
        <w:rPr>
          <w:rFonts w:ascii="Times New Roman" w:hAnsi="Times New Roman" w:cs="Times New Roman"/>
          <w:snapToGrid w:val="0"/>
          <w:sz w:val="26"/>
          <w:szCs w:val="26"/>
        </w:rPr>
        <w:t>основании  Приказа</w:t>
      </w:r>
      <w:proofErr w:type="gramEnd"/>
      <w:r w:rsidR="006E3CBE" w:rsidRPr="006E3CBE">
        <w:rPr>
          <w:rFonts w:ascii="Times New Roman" w:hAnsi="Times New Roman" w:cs="Times New Roman"/>
          <w:snapToGrid w:val="0"/>
          <w:sz w:val="26"/>
          <w:szCs w:val="26"/>
        </w:rPr>
        <w:t xml:space="preserve"> Минфина России № 1597 л/с «О назначении Кравченко И.В.», от 23.09.2019 </w:t>
      </w:r>
      <w:r w:rsidR="006E3CBE" w:rsidRPr="006E3CBE">
        <w:rPr>
          <w:rFonts w:ascii="Times New Roman" w:hAnsi="Times New Roman" w:cs="Times New Roman"/>
          <w:sz w:val="26"/>
          <w:szCs w:val="26"/>
        </w:rPr>
        <w:t xml:space="preserve"> и Положения об Управлении Федеральной налоговой службы по Республике Карелия, утвержденного руководителем Федеральной налоговой службы М.В. </w:t>
      </w:r>
      <w:proofErr w:type="spellStart"/>
      <w:r w:rsidR="006E3CBE" w:rsidRPr="006E3CBE">
        <w:rPr>
          <w:rFonts w:ascii="Times New Roman" w:hAnsi="Times New Roman" w:cs="Times New Roman"/>
          <w:sz w:val="26"/>
          <w:szCs w:val="26"/>
        </w:rPr>
        <w:t>Мишустиным</w:t>
      </w:r>
      <w:proofErr w:type="spellEnd"/>
      <w:r w:rsidR="006E3CBE" w:rsidRPr="006E3CBE">
        <w:rPr>
          <w:rFonts w:ascii="Times New Roman" w:hAnsi="Times New Roman" w:cs="Times New Roman"/>
          <w:sz w:val="26"/>
          <w:szCs w:val="26"/>
        </w:rPr>
        <w:t xml:space="preserve"> </w:t>
      </w:r>
      <w:r w:rsidR="006E3CBE" w:rsidRPr="006E3CBE">
        <w:rPr>
          <w:rFonts w:ascii="Times New Roman" w:hAnsi="Times New Roman" w:cs="Times New Roman"/>
          <w:snapToGrid w:val="0"/>
          <w:sz w:val="26"/>
          <w:szCs w:val="26"/>
        </w:rPr>
        <w:t>от 19.02.2019</w:t>
      </w:r>
      <w:r w:rsidR="006E3CBE">
        <w:rPr>
          <w:rFonts w:ascii="Times New Roman" w:hAnsi="Times New Roman" w:cs="Times New Roman"/>
          <w:snapToGrid w:val="0"/>
          <w:sz w:val="26"/>
          <w:szCs w:val="26"/>
        </w:rPr>
        <w:t>,</w:t>
      </w:r>
      <w:r w:rsidRPr="006E3CBE">
        <w:rPr>
          <w:rFonts w:ascii="Times New Roman" w:hAnsi="Times New Roman" w:cs="Times New Roman"/>
          <w:sz w:val="26"/>
          <w:szCs w:val="26"/>
        </w:rPr>
        <w:t xml:space="preserve"> объявляет о приеме документов для участия в конкурсе на замещение вакантн</w:t>
      </w:r>
      <w:r w:rsidR="006E3CBE">
        <w:rPr>
          <w:rFonts w:ascii="Times New Roman" w:hAnsi="Times New Roman" w:cs="Times New Roman"/>
          <w:sz w:val="26"/>
          <w:szCs w:val="26"/>
        </w:rPr>
        <w:t>ой</w:t>
      </w:r>
      <w:r w:rsidRPr="006E3CBE">
        <w:rPr>
          <w:rFonts w:ascii="Times New Roman" w:hAnsi="Times New Roman" w:cs="Times New Roman"/>
          <w:sz w:val="26"/>
          <w:szCs w:val="26"/>
        </w:rPr>
        <w:t xml:space="preserve"> должност</w:t>
      </w:r>
      <w:r w:rsidR="006E3CBE">
        <w:rPr>
          <w:rFonts w:ascii="Times New Roman" w:hAnsi="Times New Roman" w:cs="Times New Roman"/>
          <w:sz w:val="26"/>
          <w:szCs w:val="26"/>
        </w:rPr>
        <w:t>и</w:t>
      </w:r>
      <w:r w:rsidRPr="006E3CBE">
        <w:rPr>
          <w:rFonts w:ascii="Times New Roman" w:hAnsi="Times New Roman" w:cs="Times New Roman"/>
          <w:sz w:val="26"/>
          <w:szCs w:val="26"/>
        </w:rPr>
        <w:t xml:space="preserve">: </w:t>
      </w:r>
    </w:p>
    <w:p w:rsidR="00DC3867" w:rsidRDefault="00DC3867" w:rsidP="004B570E">
      <w:pPr>
        <w:pStyle w:val="ConsPlusNonformat"/>
        <w:widowControl/>
        <w:ind w:left="-720" w:firstLine="1080"/>
        <w:jc w:val="both"/>
        <w:rPr>
          <w:rFonts w:ascii="Times New Roman" w:hAnsi="Times New Roman" w:cs="Times New Roman"/>
          <w:sz w:val="24"/>
          <w:szCs w:val="24"/>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835"/>
        <w:gridCol w:w="1417"/>
        <w:gridCol w:w="3728"/>
      </w:tblGrid>
      <w:tr w:rsidR="004B570E" w:rsidTr="006E3CBE">
        <w:tc>
          <w:tcPr>
            <w:tcW w:w="2460" w:type="dxa"/>
            <w:tcBorders>
              <w:top w:val="single" w:sz="4" w:space="0" w:color="auto"/>
              <w:left w:val="single" w:sz="4" w:space="0" w:color="auto"/>
              <w:bottom w:val="single" w:sz="4" w:space="0" w:color="auto"/>
              <w:right w:val="single" w:sz="4" w:space="0" w:color="auto"/>
            </w:tcBorders>
            <w:hideMark/>
          </w:tcPr>
          <w:p w:rsidR="004B570E" w:rsidRDefault="004B570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Наименование отдела</w:t>
            </w:r>
          </w:p>
        </w:tc>
        <w:tc>
          <w:tcPr>
            <w:tcW w:w="2835" w:type="dxa"/>
            <w:tcBorders>
              <w:top w:val="single" w:sz="4" w:space="0" w:color="auto"/>
              <w:left w:val="single" w:sz="4" w:space="0" w:color="auto"/>
              <w:bottom w:val="single" w:sz="4" w:space="0" w:color="auto"/>
              <w:right w:val="single" w:sz="4" w:space="0" w:color="auto"/>
            </w:tcBorders>
            <w:hideMark/>
          </w:tcPr>
          <w:p w:rsidR="004B570E" w:rsidRDefault="004B570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Наименование вакантной должности</w:t>
            </w:r>
          </w:p>
        </w:tc>
        <w:tc>
          <w:tcPr>
            <w:tcW w:w="1417" w:type="dxa"/>
            <w:tcBorders>
              <w:top w:val="single" w:sz="4" w:space="0" w:color="auto"/>
              <w:left w:val="single" w:sz="4" w:space="0" w:color="auto"/>
              <w:bottom w:val="single" w:sz="4" w:space="0" w:color="auto"/>
              <w:right w:val="single" w:sz="4" w:space="0" w:color="auto"/>
            </w:tcBorders>
            <w:hideMark/>
          </w:tcPr>
          <w:p w:rsidR="004B570E" w:rsidRDefault="00DD0148">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Количество вакантных должностей</w:t>
            </w:r>
          </w:p>
        </w:tc>
        <w:tc>
          <w:tcPr>
            <w:tcW w:w="3728" w:type="dxa"/>
            <w:tcBorders>
              <w:top w:val="single" w:sz="4" w:space="0" w:color="auto"/>
              <w:left w:val="single" w:sz="4" w:space="0" w:color="auto"/>
              <w:bottom w:val="single" w:sz="4" w:space="0" w:color="auto"/>
              <w:right w:val="single" w:sz="4" w:space="0" w:color="auto"/>
            </w:tcBorders>
            <w:hideMark/>
          </w:tcPr>
          <w:p w:rsidR="004B570E" w:rsidRDefault="004B570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Квалификационные требования</w:t>
            </w:r>
          </w:p>
        </w:tc>
      </w:tr>
      <w:tr w:rsidR="004B570E" w:rsidTr="006E3CBE">
        <w:trPr>
          <w:trHeight w:val="752"/>
        </w:trPr>
        <w:tc>
          <w:tcPr>
            <w:tcW w:w="2460" w:type="dxa"/>
            <w:tcBorders>
              <w:top w:val="single" w:sz="4" w:space="0" w:color="auto"/>
              <w:left w:val="single" w:sz="4" w:space="0" w:color="auto"/>
              <w:bottom w:val="single" w:sz="4" w:space="0" w:color="auto"/>
              <w:right w:val="single" w:sz="4" w:space="0" w:color="auto"/>
            </w:tcBorders>
          </w:tcPr>
          <w:p w:rsidR="004B570E" w:rsidRPr="005213C9" w:rsidRDefault="003C53A1" w:rsidP="006E3CB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Отдел </w:t>
            </w:r>
            <w:r w:rsidR="006E3CBE">
              <w:rPr>
                <w:rFonts w:ascii="Times New Roman" w:hAnsi="Times New Roman" w:cs="Times New Roman"/>
                <w:sz w:val="24"/>
                <w:szCs w:val="24"/>
              </w:rPr>
              <w:t>информационных технологий</w:t>
            </w:r>
          </w:p>
        </w:tc>
        <w:tc>
          <w:tcPr>
            <w:tcW w:w="2835" w:type="dxa"/>
            <w:tcBorders>
              <w:top w:val="single" w:sz="4" w:space="0" w:color="auto"/>
              <w:left w:val="single" w:sz="4" w:space="0" w:color="auto"/>
              <w:bottom w:val="single" w:sz="4" w:space="0" w:color="auto"/>
              <w:right w:val="single" w:sz="4" w:space="0" w:color="auto"/>
            </w:tcBorders>
          </w:tcPr>
          <w:p w:rsidR="002027B0" w:rsidRPr="005213C9" w:rsidRDefault="006E3CBE" w:rsidP="003C53A1">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Главный специалист-эксперт</w:t>
            </w:r>
          </w:p>
        </w:tc>
        <w:tc>
          <w:tcPr>
            <w:tcW w:w="1417" w:type="dxa"/>
            <w:tcBorders>
              <w:top w:val="single" w:sz="4" w:space="0" w:color="auto"/>
              <w:left w:val="single" w:sz="4" w:space="0" w:color="auto"/>
              <w:bottom w:val="single" w:sz="4" w:space="0" w:color="auto"/>
              <w:right w:val="single" w:sz="4" w:space="0" w:color="auto"/>
            </w:tcBorders>
          </w:tcPr>
          <w:p w:rsidR="002027B0" w:rsidRPr="005213C9" w:rsidRDefault="005213C9">
            <w:pPr>
              <w:pStyle w:val="ConsPlusNonformat"/>
              <w:widowControl/>
              <w:jc w:val="center"/>
              <w:rPr>
                <w:rFonts w:ascii="Times New Roman" w:hAnsi="Times New Roman" w:cs="Times New Roman"/>
                <w:sz w:val="24"/>
                <w:szCs w:val="24"/>
              </w:rPr>
            </w:pPr>
            <w:r w:rsidRPr="005213C9">
              <w:rPr>
                <w:rFonts w:ascii="Times New Roman" w:hAnsi="Times New Roman" w:cs="Times New Roman"/>
                <w:sz w:val="24"/>
                <w:szCs w:val="24"/>
              </w:rPr>
              <w:t>1</w:t>
            </w:r>
          </w:p>
        </w:tc>
        <w:tc>
          <w:tcPr>
            <w:tcW w:w="3728" w:type="dxa"/>
            <w:tcBorders>
              <w:top w:val="single" w:sz="4" w:space="0" w:color="auto"/>
              <w:left w:val="single" w:sz="4" w:space="0" w:color="auto"/>
              <w:bottom w:val="single" w:sz="4" w:space="0" w:color="auto"/>
              <w:right w:val="single" w:sz="4" w:space="0" w:color="auto"/>
            </w:tcBorders>
            <w:hideMark/>
          </w:tcPr>
          <w:p w:rsidR="006E3CBE" w:rsidRPr="006E3CBE" w:rsidRDefault="004B570E" w:rsidP="006E3CBE">
            <w:pPr>
              <w:tabs>
                <w:tab w:val="left" w:pos="180"/>
              </w:tabs>
              <w:ind w:firstLine="175"/>
              <w:jc w:val="both"/>
              <w:rPr>
                <w:sz w:val="24"/>
                <w:szCs w:val="24"/>
              </w:rPr>
            </w:pPr>
            <w:r w:rsidRPr="006E3CBE">
              <w:rPr>
                <w:sz w:val="24"/>
                <w:szCs w:val="24"/>
              </w:rPr>
              <w:t>Высшее профессиональное образование;</w:t>
            </w:r>
          </w:p>
          <w:p w:rsidR="006E3CBE" w:rsidRDefault="006E3CBE" w:rsidP="006E3CBE">
            <w:pPr>
              <w:tabs>
                <w:tab w:val="left" w:pos="180"/>
              </w:tabs>
              <w:ind w:firstLine="175"/>
              <w:jc w:val="both"/>
              <w:rPr>
                <w:snapToGrid/>
                <w:sz w:val="24"/>
                <w:szCs w:val="24"/>
              </w:rPr>
            </w:pPr>
            <w:r w:rsidRPr="006E3CBE">
              <w:rPr>
                <w:sz w:val="24"/>
                <w:szCs w:val="24"/>
              </w:rPr>
              <w:t>по специальностям соответствующим функциям и конкретным задачам отдела:  информатика и вычислительная техника, прикладная математика, физика,</w:t>
            </w:r>
            <w:r w:rsidRPr="006E3CBE">
              <w:rPr>
                <w:snapToGrid/>
                <w:sz w:val="24"/>
                <w:szCs w:val="24"/>
              </w:rPr>
              <w:t xml:space="preserve"> «Радиофизика»; укрупнённые группы направлений подготовки: «Информатика и вычислительная техника», «Компьютерные и информационные науки», «Информационная безопасность»,  «Электроника, радиотехника и системы связи», «Математика и механика», «Специальные организационно-технические системы»,</w:t>
            </w:r>
            <w:r>
              <w:rPr>
                <w:snapToGrid/>
                <w:sz w:val="24"/>
                <w:szCs w:val="24"/>
              </w:rPr>
              <w:t xml:space="preserve"> </w:t>
            </w:r>
            <w:r w:rsidRPr="006E3CBE">
              <w:rPr>
                <w:snapToGrid/>
                <w:sz w:val="24"/>
                <w:szCs w:val="24"/>
              </w:rPr>
              <w:t>«Правовое обеспечение национальной безопасности», Экономическая безопасность», Информационная безопасность автоматизированных систем»</w:t>
            </w:r>
          </w:p>
          <w:p w:rsidR="006E3CBE" w:rsidRPr="006E3CBE" w:rsidRDefault="006E3CBE" w:rsidP="006E3CBE">
            <w:pPr>
              <w:tabs>
                <w:tab w:val="left" w:pos="180"/>
              </w:tabs>
              <w:ind w:firstLine="175"/>
              <w:jc w:val="both"/>
              <w:rPr>
                <w:sz w:val="24"/>
                <w:szCs w:val="24"/>
              </w:rPr>
            </w:pPr>
          </w:p>
          <w:p w:rsidR="002027B0" w:rsidRPr="006E3CBE" w:rsidRDefault="0085269F" w:rsidP="006E3CBE">
            <w:pPr>
              <w:pStyle w:val="ConsPlusNonformat"/>
              <w:widowControl/>
              <w:ind w:firstLine="175"/>
              <w:jc w:val="both"/>
              <w:rPr>
                <w:rFonts w:ascii="Times New Roman" w:hAnsi="Times New Roman" w:cs="Times New Roman"/>
                <w:sz w:val="24"/>
                <w:szCs w:val="24"/>
              </w:rPr>
            </w:pPr>
            <w:r w:rsidRPr="006E3CBE">
              <w:rPr>
                <w:rFonts w:ascii="Times New Roman" w:hAnsi="Times New Roman" w:cs="Times New Roman"/>
                <w:sz w:val="24"/>
                <w:szCs w:val="24"/>
              </w:rPr>
              <w:t>Без предъявления требований к стажу.</w:t>
            </w:r>
          </w:p>
          <w:p w:rsidR="0085269F" w:rsidRPr="006E3CBE" w:rsidRDefault="0085269F" w:rsidP="006E3CBE">
            <w:pPr>
              <w:pStyle w:val="ConsPlusNonformat"/>
              <w:widowControl/>
              <w:ind w:firstLine="175"/>
              <w:jc w:val="both"/>
              <w:rPr>
                <w:rFonts w:ascii="Times New Roman" w:hAnsi="Times New Roman" w:cs="Times New Roman"/>
                <w:sz w:val="24"/>
                <w:szCs w:val="24"/>
              </w:rPr>
            </w:pPr>
          </w:p>
          <w:p w:rsidR="002027B0" w:rsidRPr="006E3CBE" w:rsidRDefault="002027B0" w:rsidP="006E3CBE">
            <w:pPr>
              <w:pStyle w:val="ConsPlusNonformat"/>
              <w:widowControl/>
              <w:ind w:firstLine="175"/>
              <w:jc w:val="both"/>
              <w:rPr>
                <w:rFonts w:ascii="Times New Roman" w:hAnsi="Times New Roman" w:cs="Times New Roman"/>
                <w:sz w:val="24"/>
                <w:szCs w:val="24"/>
              </w:rPr>
            </w:pPr>
          </w:p>
        </w:tc>
      </w:tr>
    </w:tbl>
    <w:p w:rsidR="00DF538D" w:rsidRDefault="00DF538D" w:rsidP="004B570E">
      <w:pPr>
        <w:pStyle w:val="ConsPlusNonformat"/>
        <w:widowControl/>
        <w:jc w:val="both"/>
        <w:rPr>
          <w:rFonts w:ascii="Times New Roman" w:hAnsi="Times New Roman" w:cs="Times New Roman"/>
          <w:sz w:val="24"/>
          <w:szCs w:val="24"/>
        </w:rPr>
      </w:pPr>
    </w:p>
    <w:p w:rsidR="004B570E" w:rsidRPr="008741B8" w:rsidRDefault="00824A7E" w:rsidP="004B570E">
      <w:pPr>
        <w:pStyle w:val="ConsPlusNonformat"/>
        <w:widowControl/>
        <w:ind w:left="-709" w:firstLine="360"/>
        <w:jc w:val="both"/>
        <w:rPr>
          <w:rFonts w:ascii="Times New Roman" w:hAnsi="Times New Roman" w:cs="Times New Roman"/>
          <w:sz w:val="26"/>
          <w:szCs w:val="26"/>
        </w:rPr>
      </w:pPr>
      <w:r w:rsidRPr="008741B8">
        <w:rPr>
          <w:rFonts w:ascii="Times New Roman" w:hAnsi="Times New Roman" w:cs="Times New Roman"/>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8741B8">
        <w:rPr>
          <w:rFonts w:ascii="Times New Roman" w:hAnsi="Times New Roman" w:cs="Times New Roman"/>
          <w:sz w:val="26"/>
          <w:szCs w:val="26"/>
          <w:lang w:val="en-US"/>
        </w:rPr>
        <w:t>http</w:t>
      </w:r>
      <w:r w:rsidRPr="008741B8">
        <w:rPr>
          <w:rFonts w:ascii="Times New Roman" w:hAnsi="Times New Roman" w:cs="Times New Roman"/>
          <w:sz w:val="26"/>
          <w:szCs w:val="26"/>
        </w:rPr>
        <w:t>:</w:t>
      </w:r>
      <w:r w:rsidRPr="008741B8">
        <w:rPr>
          <w:rFonts w:ascii="Times New Roman" w:hAnsi="Times New Roman" w:cs="Times New Roman"/>
          <w:sz w:val="26"/>
          <w:szCs w:val="26"/>
          <w:lang w:val="en-US"/>
        </w:rPr>
        <w:t>www</w:t>
      </w:r>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rosmintrud</w:t>
      </w:r>
      <w:proofErr w:type="spellEnd"/>
      <w:r w:rsidRPr="008741B8">
        <w:rPr>
          <w:rFonts w:ascii="Times New Roman" w:hAnsi="Times New Roman" w:cs="Times New Roman"/>
          <w:sz w:val="26"/>
          <w:szCs w:val="26"/>
        </w:rPr>
        <w:t>.</w:t>
      </w:r>
      <w:r w:rsidRPr="008741B8">
        <w:rPr>
          <w:rFonts w:ascii="Times New Roman" w:hAnsi="Times New Roman" w:cs="Times New Roman"/>
          <w:sz w:val="26"/>
          <w:szCs w:val="26"/>
          <w:lang w:val="en-US"/>
        </w:rPr>
        <w:t>ru</w:t>
      </w:r>
      <w:r w:rsidRPr="008741B8">
        <w:rPr>
          <w:rFonts w:ascii="Times New Roman" w:hAnsi="Times New Roman" w:cs="Times New Roman"/>
          <w:sz w:val="26"/>
          <w:szCs w:val="26"/>
        </w:rPr>
        <w:t>/</w:t>
      </w:r>
      <w:r w:rsidRPr="008741B8">
        <w:rPr>
          <w:rFonts w:ascii="Times New Roman" w:hAnsi="Times New Roman" w:cs="Times New Roman"/>
          <w:sz w:val="26"/>
          <w:szCs w:val="26"/>
          <w:lang w:val="en-US"/>
        </w:rPr>
        <w:t>ministry</w:t>
      </w:r>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programms</w:t>
      </w:r>
      <w:proofErr w:type="spellEnd"/>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gossluzhba</w:t>
      </w:r>
      <w:proofErr w:type="spellEnd"/>
      <w:r w:rsidRPr="008741B8">
        <w:rPr>
          <w:rFonts w:ascii="Times New Roman" w:hAnsi="Times New Roman" w:cs="Times New Roman"/>
          <w:sz w:val="26"/>
          <w:szCs w:val="26"/>
        </w:rPr>
        <w:t>/16/1).</w:t>
      </w:r>
    </w:p>
    <w:p w:rsidR="00824A7E" w:rsidRPr="008741B8" w:rsidRDefault="00824A7E" w:rsidP="004B570E">
      <w:pPr>
        <w:pStyle w:val="ConsPlusNonformat"/>
        <w:widowControl/>
        <w:ind w:left="-709" w:firstLine="360"/>
        <w:jc w:val="both"/>
        <w:rPr>
          <w:rFonts w:ascii="Times New Roman" w:hAnsi="Times New Roman" w:cs="Times New Roman"/>
          <w:sz w:val="26"/>
          <w:szCs w:val="26"/>
        </w:rPr>
      </w:pPr>
      <w:r w:rsidRPr="008741B8">
        <w:rPr>
          <w:rFonts w:ascii="Times New Roman" w:hAnsi="Times New Roman" w:cs="Times New Roman"/>
          <w:sz w:val="26"/>
          <w:szCs w:val="26"/>
        </w:rPr>
        <w:t xml:space="preserve">Информация об условиях прохождения гражданской службы размещены на сайте Федеральной налоговой службы в разделе </w:t>
      </w:r>
      <w:r w:rsidRPr="008741B8">
        <w:rPr>
          <w:rFonts w:ascii="Times New Roman" w:hAnsi="Times New Roman" w:cs="Times New Roman"/>
          <w:b/>
          <w:sz w:val="26"/>
          <w:szCs w:val="26"/>
        </w:rPr>
        <w:t>Государственная гражданская служба.</w:t>
      </w:r>
    </w:p>
    <w:p w:rsidR="00F1602D" w:rsidRPr="008741B8" w:rsidRDefault="00F1602D" w:rsidP="00F1602D">
      <w:pPr>
        <w:pStyle w:val="ConsPlusNormal"/>
        <w:widowControl/>
        <w:ind w:left="-709" w:firstLine="425"/>
        <w:jc w:val="both"/>
        <w:rPr>
          <w:rFonts w:ascii="Times New Roman" w:hAnsi="Times New Roman" w:cs="Times New Roman"/>
          <w:sz w:val="26"/>
          <w:szCs w:val="26"/>
        </w:rPr>
      </w:pPr>
      <w:r w:rsidRPr="008741B8">
        <w:rPr>
          <w:rFonts w:ascii="Times New Roman" w:hAnsi="Times New Roman" w:cs="Times New Roman"/>
          <w:sz w:val="26"/>
          <w:szCs w:val="26"/>
        </w:rPr>
        <w:lastRenderedPageBreak/>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sidR="002144A3" w:rsidRPr="008741B8">
        <w:rPr>
          <w:rFonts w:ascii="Times New Roman" w:hAnsi="Times New Roman" w:cs="Times New Roman"/>
          <w:sz w:val="26"/>
          <w:szCs w:val="26"/>
        </w:rPr>
        <w:t>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r w:rsidRPr="008741B8">
        <w:rPr>
          <w:rFonts w:ascii="Times New Roman" w:hAnsi="Times New Roman" w:cs="Times New Roman"/>
          <w:sz w:val="26"/>
          <w:szCs w:val="26"/>
        </w:rPr>
        <w:t>.</w:t>
      </w:r>
    </w:p>
    <w:p w:rsidR="00F1602D" w:rsidRPr="008741B8" w:rsidRDefault="00F1602D" w:rsidP="004B570E">
      <w:pPr>
        <w:pStyle w:val="ConsPlusNonformat"/>
        <w:widowControl/>
        <w:ind w:left="-709" w:firstLine="360"/>
        <w:jc w:val="both"/>
        <w:rPr>
          <w:rFonts w:ascii="Times New Roman" w:hAnsi="Times New Roman" w:cs="Times New Roman"/>
          <w:sz w:val="26"/>
          <w:szCs w:val="26"/>
        </w:rPr>
      </w:pPr>
    </w:p>
    <w:p w:rsidR="00670245" w:rsidRPr="008741B8" w:rsidRDefault="004B570E" w:rsidP="00670245">
      <w:pPr>
        <w:autoSpaceDE w:val="0"/>
        <w:autoSpaceDN w:val="0"/>
        <w:adjustRightInd w:val="0"/>
        <w:ind w:left="-709" w:firstLine="425"/>
        <w:jc w:val="both"/>
        <w:rPr>
          <w:szCs w:val="26"/>
        </w:rPr>
      </w:pPr>
      <w:r w:rsidRPr="008741B8">
        <w:rPr>
          <w:szCs w:val="26"/>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00670245" w:rsidRPr="008741B8">
        <w:rPr>
          <w:szCs w:val="26"/>
        </w:rPr>
        <w:t xml:space="preserve">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B570E" w:rsidRPr="008741B8" w:rsidRDefault="004B570E" w:rsidP="004B570E">
      <w:pPr>
        <w:autoSpaceDE w:val="0"/>
        <w:autoSpaceDN w:val="0"/>
        <w:adjustRightInd w:val="0"/>
        <w:ind w:left="-709" w:firstLine="360"/>
        <w:jc w:val="both"/>
        <w:rPr>
          <w:szCs w:val="26"/>
        </w:rPr>
      </w:pPr>
    </w:p>
    <w:p w:rsidR="004B2BB6" w:rsidRPr="004B2BB6" w:rsidRDefault="004B2BB6" w:rsidP="004B2BB6">
      <w:pPr>
        <w:autoSpaceDE w:val="0"/>
        <w:autoSpaceDN w:val="0"/>
        <w:adjustRightInd w:val="0"/>
        <w:ind w:left="124" w:firstLine="124"/>
        <w:jc w:val="both"/>
        <w:rPr>
          <w:snapToGrid/>
          <w:sz w:val="25"/>
          <w:szCs w:val="25"/>
        </w:rPr>
      </w:pPr>
      <w:r w:rsidRPr="004B2BB6">
        <w:rPr>
          <w:snapToGrid/>
          <w:sz w:val="25"/>
          <w:szCs w:val="25"/>
        </w:rPr>
        <w:t>Для участия в конкурсе гражданин  Российской Федерации представляет следующие документы:</w:t>
      </w:r>
    </w:p>
    <w:p w:rsidR="004B2BB6" w:rsidRPr="004B2BB6" w:rsidRDefault="004B2BB6" w:rsidP="004B2BB6">
      <w:pPr>
        <w:widowControl w:val="0"/>
        <w:ind w:left="124" w:firstLine="124"/>
        <w:jc w:val="both"/>
        <w:rPr>
          <w:snapToGrid/>
          <w:sz w:val="25"/>
          <w:szCs w:val="25"/>
        </w:rPr>
      </w:pPr>
      <w:r w:rsidRPr="004B2BB6">
        <w:rPr>
          <w:sz w:val="25"/>
          <w:szCs w:val="25"/>
        </w:rPr>
        <w:t xml:space="preserve"> - </w:t>
      </w:r>
      <w:r w:rsidRPr="004B2BB6">
        <w:rPr>
          <w:snapToGrid/>
          <w:sz w:val="25"/>
          <w:szCs w:val="25"/>
        </w:rPr>
        <w:t>личное заявление;</w:t>
      </w:r>
    </w:p>
    <w:p w:rsidR="004B2BB6" w:rsidRPr="004B2BB6" w:rsidRDefault="004B2BB6" w:rsidP="004B2BB6">
      <w:pPr>
        <w:widowControl w:val="0"/>
        <w:autoSpaceDE w:val="0"/>
        <w:autoSpaceDN w:val="0"/>
        <w:adjustRightInd w:val="0"/>
        <w:ind w:left="124" w:firstLine="124"/>
        <w:jc w:val="both"/>
        <w:rPr>
          <w:snapToGrid/>
          <w:color w:val="000000"/>
          <w:sz w:val="25"/>
          <w:szCs w:val="25"/>
        </w:rPr>
      </w:pPr>
      <w:r w:rsidRPr="004B2BB6">
        <w:rPr>
          <w:rFonts w:eastAsia="Calibri"/>
          <w:snapToGrid/>
          <w:sz w:val="25"/>
          <w:szCs w:val="25"/>
        </w:rPr>
        <w:t xml:space="preserve">заполненную и подписанную анкету по </w:t>
      </w:r>
      <w:hyperlink r:id="rId8" w:history="1">
        <w:r w:rsidRPr="004B2BB6">
          <w:rPr>
            <w:rFonts w:eastAsia="Calibri"/>
            <w:snapToGrid/>
            <w:sz w:val="25"/>
            <w:szCs w:val="25"/>
          </w:rPr>
          <w:t>форме</w:t>
        </w:r>
      </w:hyperlink>
      <w:r w:rsidRPr="004B2BB6">
        <w:rPr>
          <w:rFonts w:eastAsia="Calibri"/>
          <w:snapToGrid/>
          <w:sz w:val="25"/>
          <w:szCs w:val="25"/>
        </w:rPr>
        <w:t>, утвержденной Правительством Российской Федерации, с фотографией</w:t>
      </w:r>
      <w:r w:rsidRPr="004B2BB6">
        <w:rPr>
          <w:snapToGrid/>
          <w:sz w:val="25"/>
          <w:szCs w:val="25"/>
        </w:rPr>
        <w:t>;</w:t>
      </w:r>
    </w:p>
    <w:p w:rsidR="004B2BB6" w:rsidRPr="004B2BB6" w:rsidRDefault="004B2BB6" w:rsidP="004B2BB6">
      <w:pPr>
        <w:widowControl w:val="0"/>
        <w:ind w:left="124" w:firstLine="124"/>
        <w:jc w:val="both"/>
        <w:rPr>
          <w:snapToGrid/>
          <w:sz w:val="25"/>
          <w:szCs w:val="25"/>
        </w:rPr>
      </w:pPr>
      <w:r w:rsidRPr="004B2BB6">
        <w:rPr>
          <w:snapToGrid/>
          <w:sz w:val="25"/>
          <w:szCs w:val="25"/>
        </w:rPr>
        <w:t>копию паспорта или заменяющего его документа (соответствующий документ предъявляется лично по прибытии на конкурс);</w:t>
      </w:r>
    </w:p>
    <w:p w:rsidR="004B2BB6" w:rsidRPr="004B2BB6" w:rsidRDefault="004B2BB6" w:rsidP="004B2BB6">
      <w:pPr>
        <w:autoSpaceDE w:val="0"/>
        <w:autoSpaceDN w:val="0"/>
        <w:adjustRightInd w:val="0"/>
        <w:ind w:left="124" w:firstLine="124"/>
        <w:jc w:val="both"/>
        <w:rPr>
          <w:snapToGrid/>
          <w:sz w:val="25"/>
          <w:szCs w:val="25"/>
        </w:rPr>
      </w:pPr>
      <w:r w:rsidRPr="004B2BB6">
        <w:rPr>
          <w:snapToGrid/>
          <w:sz w:val="25"/>
          <w:szCs w:val="25"/>
        </w:rPr>
        <w:t>документы, подтверждающие необходимое профессиональное образование, квалификацию и стаж работы:</w:t>
      </w:r>
    </w:p>
    <w:p w:rsidR="004B2BB6" w:rsidRPr="004B2BB6" w:rsidRDefault="004B2BB6" w:rsidP="004B2BB6">
      <w:pPr>
        <w:autoSpaceDE w:val="0"/>
        <w:autoSpaceDN w:val="0"/>
        <w:adjustRightInd w:val="0"/>
        <w:ind w:left="124" w:firstLine="124"/>
        <w:jc w:val="both"/>
        <w:rPr>
          <w:snapToGrid/>
          <w:spacing w:val="-6"/>
          <w:sz w:val="25"/>
          <w:szCs w:val="25"/>
        </w:rPr>
      </w:pPr>
      <w:r w:rsidRPr="004B2BB6">
        <w:rPr>
          <w:snapToGrid/>
          <w:spacing w:val="-6"/>
          <w:sz w:val="25"/>
          <w:szCs w:val="25"/>
        </w:rPr>
        <w:t xml:space="preserve">копию трудовой книжки (за исключением случаев, когда служебная (трудовая) деятельность осуществляется впервые), </w:t>
      </w:r>
      <w:r w:rsidRPr="004B2BB6">
        <w:rPr>
          <w:snapToGrid/>
          <w:spacing w:val="-6"/>
          <w:sz w:val="25"/>
          <w:szCs w:val="25"/>
          <w:u w:val="single"/>
        </w:rPr>
        <w:t>заверенную нотариально или кадровой службой</w:t>
      </w:r>
      <w:r w:rsidRPr="004B2BB6">
        <w:rPr>
          <w:snapToGrid/>
          <w:spacing w:val="-6"/>
          <w:sz w:val="25"/>
          <w:szCs w:val="25"/>
        </w:rPr>
        <w:t xml:space="preserve"> по месту работы (службы), или иные документы, подтверждающие трудовую (служебную) деятельность гражданина;</w:t>
      </w:r>
    </w:p>
    <w:p w:rsidR="004B2BB6" w:rsidRPr="004B2BB6" w:rsidRDefault="004B2BB6" w:rsidP="004B2BB6">
      <w:pPr>
        <w:autoSpaceDE w:val="0"/>
        <w:autoSpaceDN w:val="0"/>
        <w:adjustRightInd w:val="0"/>
        <w:ind w:left="124" w:firstLine="124"/>
        <w:jc w:val="both"/>
        <w:rPr>
          <w:snapToGrid/>
          <w:sz w:val="25"/>
          <w:szCs w:val="25"/>
        </w:rPr>
      </w:pPr>
      <w:r w:rsidRPr="004B2BB6">
        <w:rPr>
          <w:snapToGrid/>
          <w:sz w:val="25"/>
          <w:szCs w:val="25"/>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4B2BB6">
        <w:rPr>
          <w:snapToGrid/>
          <w:sz w:val="25"/>
          <w:szCs w:val="25"/>
          <w:u w:val="single"/>
        </w:rPr>
        <w:t>заверенные нотариально или кадровой службой по месту работы (службы);</w:t>
      </w:r>
    </w:p>
    <w:p w:rsidR="004B2BB6" w:rsidRPr="004B2BB6" w:rsidRDefault="004B2BB6" w:rsidP="004B2BB6">
      <w:pPr>
        <w:ind w:left="124" w:firstLine="124"/>
        <w:jc w:val="both"/>
        <w:rPr>
          <w:snapToGrid/>
          <w:sz w:val="25"/>
          <w:szCs w:val="25"/>
        </w:rPr>
      </w:pPr>
      <w:r w:rsidRPr="004B2BB6">
        <w:rPr>
          <w:snapToGrid/>
          <w:sz w:val="25"/>
          <w:szCs w:val="25"/>
        </w:rPr>
        <w:t xml:space="preserve">заключение медицинского учреждения о наличии (отсутствии) заболевания, препятствующего поступлению на гражданскую службу Российской Федерации и муниципальную службу или ее прохождению, утвержденное приказом </w:t>
      </w:r>
      <w:proofErr w:type="spellStart"/>
      <w:r w:rsidRPr="004B2BB6">
        <w:rPr>
          <w:snapToGrid/>
          <w:sz w:val="25"/>
          <w:szCs w:val="25"/>
        </w:rPr>
        <w:t>Минздравсоцразвития</w:t>
      </w:r>
      <w:proofErr w:type="spellEnd"/>
      <w:r w:rsidRPr="004B2BB6">
        <w:rPr>
          <w:snapToGrid/>
          <w:sz w:val="25"/>
          <w:szCs w:val="25"/>
        </w:rPr>
        <w:t xml:space="preserve"> России от 14.12.2009 №984н;</w:t>
      </w:r>
    </w:p>
    <w:p w:rsidR="004B2BB6" w:rsidRPr="004B2BB6" w:rsidRDefault="004B2BB6" w:rsidP="004B2BB6">
      <w:pPr>
        <w:ind w:left="124" w:firstLine="124"/>
        <w:jc w:val="both"/>
        <w:rPr>
          <w:snapToGrid/>
          <w:sz w:val="25"/>
          <w:szCs w:val="25"/>
        </w:rPr>
      </w:pPr>
      <w:r w:rsidRPr="004B2BB6">
        <w:rPr>
          <w:snapToGrid/>
          <w:sz w:val="25"/>
          <w:szCs w:val="25"/>
        </w:rPr>
        <w:t>копии документов воинского учета (для военнообязанных и лиц, подлежащих призыву на военную службу);</w:t>
      </w:r>
    </w:p>
    <w:p w:rsidR="004B2BB6" w:rsidRPr="004B2BB6" w:rsidRDefault="004B2BB6" w:rsidP="004B2BB6">
      <w:pPr>
        <w:autoSpaceDE w:val="0"/>
        <w:autoSpaceDN w:val="0"/>
        <w:adjustRightInd w:val="0"/>
        <w:ind w:left="124" w:firstLine="124"/>
        <w:jc w:val="both"/>
        <w:rPr>
          <w:snapToGrid/>
          <w:sz w:val="25"/>
          <w:szCs w:val="25"/>
        </w:rPr>
      </w:pPr>
      <w:r w:rsidRPr="004B2BB6">
        <w:rPr>
          <w:snapToGrid/>
          <w:sz w:val="25"/>
          <w:szCs w:val="25"/>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размещенном на официальном сайте </w:t>
      </w:r>
      <w:r w:rsidRPr="004B2BB6">
        <w:rPr>
          <w:snapToGrid/>
          <w:sz w:val="25"/>
          <w:szCs w:val="25"/>
        </w:rPr>
        <w:lastRenderedPageBreak/>
        <w:t>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4B2BB6">
        <w:rPr>
          <w:rFonts w:eastAsia="Calibri"/>
          <w:snapToGrid/>
          <w:color w:val="000000"/>
          <w:sz w:val="25"/>
          <w:szCs w:val="25"/>
          <w:u w:val="single"/>
          <w:lang w:eastAsia="en-US"/>
        </w:rPr>
        <w:t>http://www.gossluzhba.gov.ru/page/index/spravki_bk</w:t>
      </w:r>
      <w:r w:rsidRPr="004B2BB6">
        <w:rPr>
          <w:snapToGrid/>
          <w:color w:val="000000"/>
          <w:sz w:val="25"/>
          <w:szCs w:val="25"/>
        </w:rPr>
        <w:t>), разработанное ФСО России в интересах Администрации Президента Российской Федерации</w:t>
      </w:r>
      <w:r w:rsidRPr="004B2BB6">
        <w:rPr>
          <w:snapToGrid/>
          <w:sz w:val="25"/>
          <w:szCs w:val="25"/>
        </w:rPr>
        <w:t>;</w:t>
      </w:r>
    </w:p>
    <w:p w:rsidR="004B2BB6" w:rsidRPr="004B2BB6" w:rsidRDefault="004B2BB6" w:rsidP="004B2BB6">
      <w:pPr>
        <w:autoSpaceDE w:val="0"/>
        <w:autoSpaceDN w:val="0"/>
        <w:adjustRightInd w:val="0"/>
        <w:ind w:left="124" w:firstLine="124"/>
        <w:jc w:val="both"/>
        <w:rPr>
          <w:snapToGrid/>
          <w:sz w:val="25"/>
          <w:szCs w:val="25"/>
        </w:rPr>
      </w:pPr>
      <w:r w:rsidRPr="004B2BB6">
        <w:rPr>
          <w:snapToGrid/>
          <w:sz w:val="25"/>
          <w:szCs w:val="25"/>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4B2BB6">
        <w:rPr>
          <w:rFonts w:eastAsia="Calibri"/>
          <w:snapToGrid/>
          <w:color w:val="000000"/>
          <w:sz w:val="25"/>
          <w:szCs w:val="25"/>
          <w:u w:val="single"/>
          <w:lang w:eastAsia="en-US"/>
        </w:rPr>
        <w:t>http://www.gossluzhba.gov.ru/page/index/spravki_bk</w:t>
      </w:r>
      <w:r w:rsidRPr="004B2BB6">
        <w:rPr>
          <w:snapToGrid/>
          <w:color w:val="000000"/>
          <w:sz w:val="25"/>
          <w:szCs w:val="25"/>
        </w:rPr>
        <w:t>), разработанное ФСО России в интересах Администрации Президента Российской Федерации</w:t>
      </w:r>
      <w:r w:rsidRPr="004B2BB6">
        <w:rPr>
          <w:snapToGrid/>
          <w:sz w:val="25"/>
          <w:szCs w:val="25"/>
        </w:rPr>
        <w:t>;</w:t>
      </w:r>
    </w:p>
    <w:p w:rsidR="004B2BB6" w:rsidRPr="004B2BB6" w:rsidRDefault="004B2BB6" w:rsidP="004B2BB6">
      <w:pPr>
        <w:autoSpaceDE w:val="0"/>
        <w:autoSpaceDN w:val="0"/>
        <w:adjustRightInd w:val="0"/>
        <w:ind w:left="-567" w:firstLine="124"/>
        <w:jc w:val="both"/>
        <w:rPr>
          <w:rFonts w:eastAsia="Calibri"/>
          <w:snapToGrid/>
          <w:sz w:val="25"/>
          <w:szCs w:val="25"/>
          <w:lang w:eastAsia="en-US"/>
        </w:rPr>
      </w:pPr>
      <w:r w:rsidRPr="004B2BB6">
        <w:rPr>
          <w:rFonts w:eastAsia="Calibri"/>
          <w:snapToGrid/>
          <w:sz w:val="25"/>
          <w:szCs w:val="25"/>
          <w:lang w:eastAsia="en-US"/>
        </w:rPr>
        <w:t xml:space="preserve">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гражданскую службу, по </w:t>
      </w:r>
      <w:hyperlink r:id="rId9" w:history="1">
        <w:r w:rsidRPr="004B2BB6">
          <w:rPr>
            <w:rFonts w:eastAsia="Calibri"/>
            <w:snapToGrid/>
            <w:sz w:val="25"/>
            <w:szCs w:val="25"/>
            <w:lang w:eastAsia="en-US"/>
          </w:rPr>
          <w:t>форме</w:t>
        </w:r>
      </w:hyperlink>
      <w:r w:rsidRPr="004B2BB6">
        <w:rPr>
          <w:rFonts w:eastAsia="Calibri"/>
          <w:snapToGrid/>
          <w:sz w:val="25"/>
          <w:szCs w:val="25"/>
          <w:lang w:eastAsia="en-US"/>
        </w:rPr>
        <w:t>, установленной Распоряжением Правительством Российской Федерации от 28.12.2016 №2867-р;</w:t>
      </w:r>
    </w:p>
    <w:p w:rsidR="004B2BB6" w:rsidRPr="004B2BB6" w:rsidRDefault="004B2BB6" w:rsidP="004B2BB6">
      <w:pPr>
        <w:ind w:left="-567" w:firstLine="124"/>
        <w:jc w:val="both"/>
        <w:rPr>
          <w:snapToGrid/>
          <w:sz w:val="25"/>
          <w:szCs w:val="25"/>
        </w:rPr>
      </w:pPr>
      <w:r w:rsidRPr="004B2BB6">
        <w:rPr>
          <w:snapToGrid/>
          <w:sz w:val="25"/>
          <w:szCs w:val="25"/>
        </w:rPr>
        <w:t>копия страхового свидетельства обязательного пенсионного страхования;</w:t>
      </w:r>
    </w:p>
    <w:p w:rsidR="004B2BB6" w:rsidRPr="004B2BB6" w:rsidRDefault="004B2BB6" w:rsidP="004B2BB6">
      <w:pPr>
        <w:ind w:left="-567" w:firstLine="124"/>
        <w:jc w:val="both"/>
        <w:rPr>
          <w:snapToGrid/>
          <w:sz w:val="25"/>
          <w:szCs w:val="25"/>
        </w:rPr>
      </w:pPr>
      <w:r w:rsidRPr="004B2BB6">
        <w:rPr>
          <w:snapToGrid/>
          <w:sz w:val="25"/>
          <w:szCs w:val="25"/>
        </w:rPr>
        <w:t>копии свидетельств о постановке на учет в налоговом органе физического лица по месту жительства на территории Российской Федерации;</w:t>
      </w:r>
    </w:p>
    <w:p w:rsidR="004B2BB6" w:rsidRPr="004B2BB6" w:rsidRDefault="004B2BB6" w:rsidP="004B2BB6">
      <w:pPr>
        <w:autoSpaceDE w:val="0"/>
        <w:autoSpaceDN w:val="0"/>
        <w:adjustRightInd w:val="0"/>
        <w:ind w:left="-567" w:firstLine="124"/>
        <w:jc w:val="both"/>
        <w:rPr>
          <w:snapToGrid/>
          <w:sz w:val="25"/>
          <w:szCs w:val="25"/>
        </w:rPr>
      </w:pPr>
    </w:p>
    <w:p w:rsidR="004B2BB6" w:rsidRPr="004B2BB6" w:rsidRDefault="004B2BB6" w:rsidP="004B2BB6">
      <w:pPr>
        <w:autoSpaceDE w:val="0"/>
        <w:autoSpaceDN w:val="0"/>
        <w:adjustRightInd w:val="0"/>
        <w:ind w:left="-567" w:firstLine="124"/>
        <w:jc w:val="both"/>
        <w:rPr>
          <w:b/>
          <w:bCs/>
          <w:snapToGrid/>
          <w:sz w:val="25"/>
          <w:szCs w:val="25"/>
          <w:u w:val="single"/>
        </w:rPr>
      </w:pPr>
      <w:r w:rsidRPr="004B2BB6">
        <w:rPr>
          <w:bCs/>
          <w:snapToGrid/>
          <w:sz w:val="25"/>
          <w:szCs w:val="25"/>
        </w:rPr>
        <w:t xml:space="preserve">Гражданский служащий </w:t>
      </w:r>
      <w:r w:rsidRPr="004B2BB6">
        <w:rPr>
          <w:snapToGrid/>
          <w:sz w:val="25"/>
          <w:szCs w:val="25"/>
        </w:rPr>
        <w:t>Управления Федеральной налоговой службы Республике Карелия</w:t>
      </w:r>
      <w:r w:rsidRPr="004B2BB6">
        <w:rPr>
          <w:bCs/>
          <w:snapToGrid/>
          <w:sz w:val="25"/>
          <w:szCs w:val="25"/>
        </w:rPr>
        <w:t xml:space="preserve"> (далее – Управление)</w:t>
      </w:r>
      <w:r w:rsidRPr="004B2BB6">
        <w:rPr>
          <w:b/>
          <w:bCs/>
          <w:snapToGrid/>
          <w:sz w:val="25"/>
          <w:szCs w:val="25"/>
        </w:rPr>
        <w:t xml:space="preserve">, </w:t>
      </w:r>
      <w:r w:rsidRPr="004B2BB6">
        <w:rPr>
          <w:bCs/>
          <w:snapToGrid/>
          <w:sz w:val="25"/>
          <w:szCs w:val="25"/>
        </w:rPr>
        <w:t>изъявивший желание участвовать в конкурсе, представляет заявление на имя представителя нанимателя;</w:t>
      </w:r>
    </w:p>
    <w:p w:rsidR="004B2BB6" w:rsidRPr="004B2BB6" w:rsidRDefault="004B2BB6" w:rsidP="004B2BB6">
      <w:pPr>
        <w:autoSpaceDE w:val="0"/>
        <w:autoSpaceDN w:val="0"/>
        <w:adjustRightInd w:val="0"/>
        <w:ind w:left="-567" w:firstLine="124"/>
        <w:jc w:val="both"/>
        <w:rPr>
          <w:b/>
          <w:bCs/>
          <w:snapToGrid/>
          <w:sz w:val="25"/>
          <w:szCs w:val="25"/>
          <w:u w:val="single"/>
        </w:rPr>
      </w:pPr>
    </w:p>
    <w:p w:rsidR="004B2BB6" w:rsidRPr="004B2BB6" w:rsidRDefault="004B2BB6" w:rsidP="004B2BB6">
      <w:pPr>
        <w:autoSpaceDE w:val="0"/>
        <w:autoSpaceDN w:val="0"/>
        <w:adjustRightInd w:val="0"/>
        <w:ind w:left="-567" w:firstLine="124"/>
        <w:jc w:val="both"/>
        <w:rPr>
          <w:sz w:val="25"/>
          <w:szCs w:val="25"/>
        </w:rPr>
      </w:pPr>
      <w:r w:rsidRPr="004B2BB6">
        <w:rPr>
          <w:sz w:val="25"/>
          <w:szCs w:val="25"/>
        </w:rPr>
        <w:t xml:space="preserve">Гражданский служащий иного государственного органа, изъявивший </w:t>
      </w:r>
    </w:p>
    <w:p w:rsidR="004B2BB6" w:rsidRPr="004B2BB6" w:rsidRDefault="004B2BB6" w:rsidP="004B2BB6">
      <w:pPr>
        <w:autoSpaceDE w:val="0"/>
        <w:autoSpaceDN w:val="0"/>
        <w:adjustRightInd w:val="0"/>
        <w:ind w:left="-567" w:firstLine="124"/>
        <w:jc w:val="both"/>
        <w:rPr>
          <w:sz w:val="25"/>
          <w:szCs w:val="25"/>
        </w:rPr>
      </w:pPr>
      <w:r w:rsidRPr="004B2BB6">
        <w:rPr>
          <w:sz w:val="25"/>
          <w:szCs w:val="25"/>
        </w:rPr>
        <w:t>желание участвовать в конкурсе Управления Федеральной налоговой службы Республике Карелия, представляет:</w:t>
      </w:r>
    </w:p>
    <w:p w:rsidR="004B2BB6" w:rsidRPr="004B2BB6" w:rsidRDefault="004B2BB6" w:rsidP="004B2BB6">
      <w:pPr>
        <w:autoSpaceDE w:val="0"/>
        <w:autoSpaceDN w:val="0"/>
        <w:adjustRightInd w:val="0"/>
        <w:ind w:left="-567" w:firstLine="124"/>
        <w:jc w:val="both"/>
        <w:rPr>
          <w:sz w:val="25"/>
          <w:szCs w:val="25"/>
        </w:rPr>
      </w:pPr>
      <w:r w:rsidRPr="004B2BB6">
        <w:rPr>
          <w:sz w:val="25"/>
          <w:szCs w:val="25"/>
        </w:rPr>
        <w:t xml:space="preserve">- заявление на имя представителя нанимателя; </w:t>
      </w:r>
    </w:p>
    <w:p w:rsidR="004B2BB6" w:rsidRPr="004B2BB6" w:rsidRDefault="004B2BB6" w:rsidP="004B2BB6">
      <w:pPr>
        <w:autoSpaceDE w:val="0"/>
        <w:autoSpaceDN w:val="0"/>
        <w:adjustRightInd w:val="0"/>
        <w:ind w:left="-567" w:firstLine="124"/>
        <w:jc w:val="both"/>
        <w:rPr>
          <w:sz w:val="25"/>
          <w:szCs w:val="25"/>
        </w:rPr>
      </w:pPr>
      <w:r w:rsidRPr="004B2BB6">
        <w:rPr>
          <w:sz w:val="25"/>
          <w:szCs w:val="25"/>
        </w:rPr>
        <w:t xml:space="preserve">-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4B2BB6" w:rsidRPr="004B2BB6" w:rsidRDefault="004B2BB6" w:rsidP="004B2BB6">
      <w:pPr>
        <w:autoSpaceDE w:val="0"/>
        <w:autoSpaceDN w:val="0"/>
        <w:adjustRightInd w:val="0"/>
        <w:ind w:left="-567" w:firstLine="124"/>
        <w:jc w:val="both"/>
        <w:rPr>
          <w:sz w:val="25"/>
          <w:szCs w:val="25"/>
        </w:rPr>
      </w:pPr>
      <w:r w:rsidRPr="004B2BB6">
        <w:rPr>
          <w:sz w:val="25"/>
          <w:szCs w:val="25"/>
        </w:rPr>
        <w:t>- согласие на обработку персональных данных.</w:t>
      </w:r>
    </w:p>
    <w:p w:rsidR="004B2BB6" w:rsidRPr="004B2BB6" w:rsidRDefault="004B2BB6" w:rsidP="004B2BB6">
      <w:pPr>
        <w:autoSpaceDE w:val="0"/>
        <w:autoSpaceDN w:val="0"/>
        <w:adjustRightInd w:val="0"/>
        <w:ind w:left="124" w:firstLine="124"/>
        <w:jc w:val="both"/>
        <w:rPr>
          <w:b/>
          <w:bCs/>
          <w:snapToGrid/>
          <w:sz w:val="25"/>
          <w:szCs w:val="25"/>
          <w:u w:val="single"/>
        </w:rPr>
      </w:pPr>
    </w:p>
    <w:p w:rsidR="00D42F39" w:rsidRPr="008741B8" w:rsidRDefault="004B570E" w:rsidP="00D42F39">
      <w:pPr>
        <w:pStyle w:val="af2"/>
        <w:spacing w:before="0" w:beforeAutospacing="0" w:after="0" w:afterAutospacing="0"/>
        <w:ind w:left="-709" w:firstLine="709"/>
        <w:jc w:val="both"/>
        <w:rPr>
          <w:sz w:val="26"/>
          <w:szCs w:val="26"/>
        </w:rPr>
      </w:pPr>
      <w:r w:rsidRPr="008741B8">
        <w:rPr>
          <w:sz w:val="26"/>
          <w:szCs w:val="26"/>
        </w:rPr>
        <w:t>Документы</w:t>
      </w:r>
      <w:r w:rsidR="00D42F39" w:rsidRPr="008741B8">
        <w:rPr>
          <w:sz w:val="26"/>
          <w:szCs w:val="26"/>
        </w:rPr>
        <w:t xml:space="preserve"> в течение</w:t>
      </w:r>
      <w:r w:rsidRPr="008741B8">
        <w:rPr>
          <w:sz w:val="26"/>
          <w:szCs w:val="26"/>
        </w:rPr>
        <w:t xml:space="preserve"> </w:t>
      </w:r>
      <w:r w:rsidRPr="008741B8">
        <w:rPr>
          <w:b/>
          <w:i/>
          <w:sz w:val="26"/>
          <w:szCs w:val="26"/>
        </w:rPr>
        <w:t>21 дня</w:t>
      </w:r>
      <w:r w:rsidRPr="008741B8">
        <w:rPr>
          <w:i/>
          <w:sz w:val="26"/>
          <w:szCs w:val="26"/>
        </w:rPr>
        <w:t xml:space="preserve"> </w:t>
      </w:r>
      <w:r w:rsidRPr="008741B8">
        <w:rPr>
          <w:b/>
          <w:i/>
          <w:sz w:val="26"/>
          <w:szCs w:val="26"/>
        </w:rPr>
        <w:t>со дня размещения объявления</w:t>
      </w:r>
      <w:r w:rsidRPr="008741B8">
        <w:rPr>
          <w:sz w:val="26"/>
          <w:szCs w:val="26"/>
        </w:rPr>
        <w:t xml:space="preserve"> об их приёме на официальном сайте </w:t>
      </w:r>
      <w:r w:rsidR="00D42F39" w:rsidRPr="008741B8">
        <w:rPr>
          <w:sz w:val="26"/>
          <w:szCs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0" w:history="1">
        <w:r w:rsidR="00D42F39" w:rsidRPr="008741B8">
          <w:rPr>
            <w:rStyle w:val="a3"/>
            <w:bCs/>
            <w:color w:val="auto"/>
            <w:sz w:val="26"/>
            <w:szCs w:val="26"/>
            <w:lang w:val="en-US"/>
          </w:rPr>
          <w:t>http</w:t>
        </w:r>
        <w:r w:rsidR="00D42F39" w:rsidRPr="008741B8">
          <w:rPr>
            <w:rStyle w:val="a3"/>
            <w:bCs/>
            <w:color w:val="auto"/>
            <w:sz w:val="26"/>
            <w:szCs w:val="26"/>
          </w:rPr>
          <w:t>://</w:t>
        </w:r>
        <w:r w:rsidR="00D42F39" w:rsidRPr="008741B8">
          <w:rPr>
            <w:rStyle w:val="a3"/>
            <w:color w:val="auto"/>
            <w:sz w:val="26"/>
            <w:szCs w:val="26"/>
            <w:lang w:val="en-US"/>
          </w:rPr>
          <w:t>www</w:t>
        </w:r>
        <w:r w:rsidR="00D42F39" w:rsidRPr="008741B8">
          <w:rPr>
            <w:rStyle w:val="a3"/>
            <w:color w:val="auto"/>
            <w:sz w:val="26"/>
            <w:szCs w:val="26"/>
          </w:rPr>
          <w:t>.</w:t>
        </w:r>
        <w:proofErr w:type="spellStart"/>
        <w:r w:rsidR="00D42F39" w:rsidRPr="008741B8">
          <w:rPr>
            <w:rStyle w:val="a3"/>
            <w:color w:val="auto"/>
            <w:sz w:val="26"/>
            <w:szCs w:val="26"/>
            <w:lang w:val="en-US"/>
          </w:rPr>
          <w:t>gossluzhba</w:t>
        </w:r>
        <w:proofErr w:type="spellEnd"/>
        <w:r w:rsidR="00D42F39" w:rsidRPr="008741B8">
          <w:rPr>
            <w:rStyle w:val="a3"/>
            <w:color w:val="auto"/>
            <w:sz w:val="26"/>
            <w:szCs w:val="26"/>
          </w:rPr>
          <w:t>.</w:t>
        </w:r>
        <w:proofErr w:type="spellStart"/>
        <w:r w:rsidR="00D42F39" w:rsidRPr="008741B8">
          <w:rPr>
            <w:rStyle w:val="a3"/>
            <w:color w:val="auto"/>
            <w:sz w:val="26"/>
            <w:szCs w:val="26"/>
            <w:lang w:val="en-US"/>
          </w:rPr>
          <w:t>gov</w:t>
        </w:r>
        <w:proofErr w:type="spellEnd"/>
        <w:r w:rsidR="00D42F39" w:rsidRPr="008741B8">
          <w:rPr>
            <w:rStyle w:val="a3"/>
            <w:color w:val="auto"/>
            <w:sz w:val="26"/>
            <w:szCs w:val="26"/>
          </w:rPr>
          <w:t>.</w:t>
        </w:r>
        <w:r w:rsidR="00D42F39" w:rsidRPr="008741B8">
          <w:rPr>
            <w:rStyle w:val="a3"/>
            <w:color w:val="auto"/>
            <w:sz w:val="26"/>
            <w:szCs w:val="26"/>
            <w:lang w:val="en-US"/>
          </w:rPr>
          <w:t>ru</w:t>
        </w:r>
      </w:hyperlink>
      <w:r w:rsidR="00D42F39" w:rsidRPr="008741B8">
        <w:rPr>
          <w:sz w:val="26"/>
          <w:szCs w:val="26"/>
        </w:rPr>
        <w:t xml:space="preserve"> представляются в </w:t>
      </w:r>
      <w:r w:rsidR="00E505D6">
        <w:rPr>
          <w:sz w:val="26"/>
          <w:szCs w:val="26"/>
        </w:rPr>
        <w:t>Управление</w:t>
      </w:r>
      <w:r w:rsidR="00D42F39" w:rsidRPr="008741B8">
        <w:rPr>
          <w:sz w:val="26"/>
          <w:szCs w:val="26"/>
        </w:rPr>
        <w:t xml:space="preserve">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4B570E" w:rsidRPr="008741B8" w:rsidRDefault="004B570E" w:rsidP="004B570E">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 </w:t>
      </w:r>
    </w:p>
    <w:p w:rsidR="00D42F39" w:rsidRPr="008741B8" w:rsidRDefault="00D42F39" w:rsidP="00D42F39">
      <w:pPr>
        <w:pStyle w:val="ConsPlusNonformat"/>
        <w:widowControl/>
        <w:ind w:left="-709" w:firstLine="540"/>
        <w:jc w:val="both"/>
        <w:rPr>
          <w:rFonts w:ascii="Times New Roman" w:hAnsi="Times New Roman" w:cs="Times New Roman"/>
          <w:sz w:val="26"/>
          <w:szCs w:val="26"/>
        </w:rPr>
      </w:pPr>
      <w:r w:rsidRPr="008741B8">
        <w:rPr>
          <w:rFonts w:ascii="Times New Roman" w:hAnsi="Times New Roman" w:cs="Times New Roman"/>
          <w:bCs/>
          <w:sz w:val="26"/>
          <w:szCs w:val="26"/>
        </w:rPr>
        <w:lastRenderedPageBreak/>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D42F39" w:rsidRPr="008741B8" w:rsidRDefault="00D42F39" w:rsidP="004B570E">
      <w:pPr>
        <w:pStyle w:val="ConsPlusNormal"/>
        <w:widowControl/>
        <w:ind w:left="-709" w:firstLine="540"/>
        <w:jc w:val="both"/>
        <w:rPr>
          <w:rFonts w:ascii="Times New Roman" w:hAnsi="Times New Roman" w:cs="Times New Roman"/>
          <w:sz w:val="26"/>
          <w:szCs w:val="26"/>
        </w:rPr>
      </w:pPr>
    </w:p>
    <w:p w:rsidR="00D42F39" w:rsidRPr="008741B8" w:rsidRDefault="00D42F39" w:rsidP="00D42F39">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D42F39" w:rsidRPr="008741B8" w:rsidRDefault="00D42F39" w:rsidP="00D42F39">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D42F39" w:rsidRPr="008741B8" w:rsidRDefault="00D42F39" w:rsidP="004B570E">
      <w:pPr>
        <w:pStyle w:val="ConsPlusNormal"/>
        <w:widowControl/>
        <w:ind w:left="-709" w:firstLine="540"/>
        <w:jc w:val="both"/>
        <w:rPr>
          <w:rFonts w:ascii="Times New Roman" w:hAnsi="Times New Roman" w:cs="Times New Roman"/>
          <w:sz w:val="26"/>
          <w:szCs w:val="26"/>
        </w:rPr>
      </w:pPr>
    </w:p>
    <w:p w:rsidR="004B570E" w:rsidRPr="008741B8" w:rsidRDefault="004B570E" w:rsidP="004B570E">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w:t>
      </w:r>
      <w:r w:rsidR="00D42F39" w:rsidRPr="008741B8">
        <w:rPr>
          <w:rFonts w:ascii="Times New Roman" w:hAnsi="Times New Roman" w:cs="Times New Roman"/>
          <w:sz w:val="26"/>
          <w:szCs w:val="26"/>
        </w:rPr>
        <w:t xml:space="preserve"> (гражданскому служащему)</w:t>
      </w:r>
      <w:r w:rsidRPr="008741B8">
        <w:rPr>
          <w:rFonts w:ascii="Times New Roman" w:hAnsi="Times New Roman" w:cs="Times New Roman"/>
          <w:sz w:val="26"/>
          <w:szCs w:val="26"/>
        </w:rPr>
        <w:t xml:space="preserve"> в их приеме.</w:t>
      </w:r>
    </w:p>
    <w:p w:rsidR="00F65F67" w:rsidRPr="008741B8" w:rsidRDefault="00F65F67" w:rsidP="004B570E">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При несвоевременном представлении документов,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D42F39" w:rsidRPr="008741B8" w:rsidRDefault="00D42F39" w:rsidP="00D42F39">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D42F39" w:rsidRPr="008741B8" w:rsidRDefault="00D42F39"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D42F39" w:rsidRPr="008741B8" w:rsidRDefault="00D42F39" w:rsidP="00D42F39">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D42F39" w:rsidRPr="008741B8" w:rsidRDefault="00D42F39"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5F4142" w:rsidRPr="008741B8">
        <w:rPr>
          <w:rFonts w:ascii="Times New Roman" w:hAnsi="Times New Roman" w:cs="Times New Roman"/>
          <w:sz w:val="26"/>
          <w:szCs w:val="26"/>
        </w:rPr>
        <w:t xml:space="preserve"> (индивидуальное собеседование</w:t>
      </w:r>
      <w:r w:rsidR="00E063C3" w:rsidRPr="008741B8">
        <w:rPr>
          <w:rFonts w:ascii="Times New Roman" w:hAnsi="Times New Roman" w:cs="Times New Roman"/>
          <w:sz w:val="26"/>
          <w:szCs w:val="26"/>
        </w:rPr>
        <w:t>, тестирование</w:t>
      </w:r>
      <w:r w:rsidR="006707CD" w:rsidRPr="008741B8">
        <w:rPr>
          <w:rFonts w:ascii="Times New Roman" w:hAnsi="Times New Roman" w:cs="Times New Roman"/>
          <w:sz w:val="26"/>
          <w:szCs w:val="26"/>
        </w:rPr>
        <w:t>)</w:t>
      </w:r>
      <w:r w:rsidRPr="008741B8">
        <w:rPr>
          <w:rFonts w:ascii="Times New Roman" w:hAnsi="Times New Roman" w:cs="Times New Roman"/>
          <w:sz w:val="26"/>
          <w:szCs w:val="26"/>
        </w:rPr>
        <w:t xml:space="preserve">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6707CD" w:rsidRPr="008741B8" w:rsidRDefault="006707CD" w:rsidP="005C7F54">
      <w:pPr>
        <w:pStyle w:val="ConsPlusNormal"/>
        <w:widowControl/>
        <w:ind w:left="-709" w:firstLine="540"/>
        <w:jc w:val="both"/>
        <w:rPr>
          <w:rFonts w:ascii="Times New Roman" w:hAnsi="Times New Roman" w:cs="Times New Roman"/>
          <w:sz w:val="26"/>
          <w:szCs w:val="26"/>
        </w:rPr>
      </w:pPr>
    </w:p>
    <w:p w:rsidR="00E063C3" w:rsidRPr="008741B8" w:rsidRDefault="00E063C3" w:rsidP="00E063C3">
      <w:pPr>
        <w:pStyle w:val="af2"/>
        <w:spacing w:before="0" w:beforeAutospacing="0" w:after="0" w:afterAutospacing="0"/>
        <w:ind w:left="-709" w:firstLine="709"/>
        <w:jc w:val="both"/>
        <w:rPr>
          <w:bCs/>
          <w:sz w:val="26"/>
          <w:szCs w:val="26"/>
        </w:rPr>
      </w:pPr>
      <w:r w:rsidRPr="008741B8">
        <w:rPr>
          <w:bCs/>
          <w:sz w:val="26"/>
          <w:szCs w:val="26"/>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w:t>
      </w:r>
      <w:r w:rsidRPr="008741B8">
        <w:rPr>
          <w:bCs/>
          <w:sz w:val="26"/>
          <w:szCs w:val="26"/>
        </w:rPr>
        <w:lastRenderedPageBreak/>
        <w:t xml:space="preserve">конкурса Управление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8741B8">
        <w:rPr>
          <w:sz w:val="26"/>
          <w:szCs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8741B8">
        <w:rPr>
          <w:bCs/>
          <w:sz w:val="26"/>
          <w:szCs w:val="26"/>
        </w:rPr>
        <w:t xml:space="preserve">(на главной странице сайта </w:t>
      </w:r>
      <w:hyperlink r:id="rId11" w:history="1">
        <w:r w:rsidRPr="008741B8">
          <w:rPr>
            <w:rStyle w:val="a3"/>
            <w:bCs/>
            <w:sz w:val="26"/>
            <w:szCs w:val="26"/>
            <w:u w:val="none"/>
            <w:lang w:val="en-US"/>
          </w:rPr>
          <w:t>http</w:t>
        </w:r>
        <w:r w:rsidRPr="008741B8">
          <w:rPr>
            <w:rStyle w:val="a3"/>
            <w:bCs/>
            <w:sz w:val="26"/>
            <w:szCs w:val="26"/>
            <w:u w:val="none"/>
          </w:rPr>
          <w:t>://</w:t>
        </w:r>
        <w:r w:rsidRPr="008741B8">
          <w:rPr>
            <w:rStyle w:val="a3"/>
            <w:sz w:val="26"/>
            <w:szCs w:val="26"/>
            <w:u w:val="none"/>
            <w:lang w:val="en-US"/>
          </w:rPr>
          <w:t>www</w:t>
        </w:r>
        <w:r w:rsidRPr="008741B8">
          <w:rPr>
            <w:rStyle w:val="a3"/>
            <w:sz w:val="26"/>
            <w:szCs w:val="26"/>
            <w:u w:val="none"/>
          </w:rPr>
          <w:t>.</w:t>
        </w:r>
        <w:proofErr w:type="spellStart"/>
        <w:r w:rsidRPr="008741B8">
          <w:rPr>
            <w:rStyle w:val="a3"/>
            <w:sz w:val="26"/>
            <w:szCs w:val="26"/>
            <w:u w:val="none"/>
            <w:lang w:val="en-US"/>
          </w:rPr>
          <w:t>gossluzhba</w:t>
        </w:r>
        <w:proofErr w:type="spellEnd"/>
        <w:r w:rsidRPr="008741B8">
          <w:rPr>
            <w:rStyle w:val="a3"/>
            <w:sz w:val="26"/>
            <w:szCs w:val="26"/>
            <w:u w:val="none"/>
          </w:rPr>
          <w:t>.</w:t>
        </w:r>
        <w:proofErr w:type="spellStart"/>
        <w:r w:rsidRPr="008741B8">
          <w:rPr>
            <w:rStyle w:val="a3"/>
            <w:sz w:val="26"/>
            <w:szCs w:val="26"/>
            <w:u w:val="none"/>
            <w:lang w:val="en-US"/>
          </w:rPr>
          <w:t>gov</w:t>
        </w:r>
        <w:proofErr w:type="spellEnd"/>
        <w:r w:rsidRPr="008741B8">
          <w:rPr>
            <w:rStyle w:val="a3"/>
            <w:sz w:val="26"/>
            <w:szCs w:val="26"/>
            <w:u w:val="none"/>
          </w:rPr>
          <w:t>.</w:t>
        </w:r>
        <w:r w:rsidRPr="008741B8">
          <w:rPr>
            <w:rStyle w:val="a3"/>
            <w:sz w:val="26"/>
            <w:szCs w:val="26"/>
            <w:u w:val="none"/>
            <w:lang w:val="en-US"/>
          </w:rPr>
          <w:t>ru</w:t>
        </w:r>
      </w:hyperlink>
      <w:r w:rsidRPr="008741B8">
        <w:rPr>
          <w:sz w:val="26"/>
          <w:szCs w:val="26"/>
        </w:rPr>
        <w:t xml:space="preserve"> </w:t>
      </w:r>
      <w:r w:rsidRPr="008741B8">
        <w:rPr>
          <w:bCs/>
          <w:sz w:val="26"/>
          <w:szCs w:val="26"/>
        </w:rPr>
        <w:t>в разделе «Образование»// «Тесты для самопроверки»).</w:t>
      </w:r>
    </w:p>
    <w:p w:rsidR="00E063C3" w:rsidRPr="008741B8" w:rsidRDefault="00E063C3"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Решение конкурсной комиссии принимается в отсутствие кандидата.</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По результатам конкурса издается приказ </w:t>
      </w:r>
      <w:r w:rsidR="00E859C4">
        <w:rPr>
          <w:rFonts w:ascii="Times New Roman" w:hAnsi="Times New Roman" w:cs="Times New Roman"/>
          <w:sz w:val="26"/>
          <w:szCs w:val="26"/>
        </w:rPr>
        <w:t>Управления</w:t>
      </w:r>
      <w:r w:rsidRPr="008741B8">
        <w:rPr>
          <w:rFonts w:ascii="Times New Roman" w:hAnsi="Times New Roman" w:cs="Times New Roman"/>
          <w:sz w:val="26"/>
          <w:szCs w:val="26"/>
        </w:rPr>
        <w:t xml:space="preserve">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E063C3" w:rsidRPr="008741B8" w:rsidRDefault="00E063C3" w:rsidP="00E063C3">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Конкурсная комиссия вправе принять решение, имеющее рекомендательный характер, о включении в кадровый резерв </w:t>
      </w:r>
      <w:r w:rsidR="00C76262">
        <w:rPr>
          <w:rFonts w:ascii="Times New Roman" w:hAnsi="Times New Roman" w:cs="Times New Roman"/>
          <w:sz w:val="26"/>
          <w:szCs w:val="26"/>
        </w:rPr>
        <w:t>Управления</w:t>
      </w:r>
      <w:r w:rsidRPr="008741B8">
        <w:rPr>
          <w:rFonts w:ascii="Times New Roman" w:hAnsi="Times New Roman" w:cs="Times New Roman"/>
          <w:sz w:val="26"/>
          <w:szCs w:val="26"/>
        </w:rPr>
        <w:t xml:space="preserve">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E063C3" w:rsidRPr="008741B8" w:rsidRDefault="00E063C3" w:rsidP="00E063C3">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w:t>
      </w:r>
      <w:r w:rsidR="00C76262">
        <w:rPr>
          <w:rFonts w:ascii="Times New Roman" w:hAnsi="Times New Roman" w:cs="Times New Roman"/>
          <w:sz w:val="26"/>
          <w:szCs w:val="26"/>
        </w:rPr>
        <w:t>Управления</w:t>
      </w:r>
      <w:r w:rsidRPr="008741B8">
        <w:rPr>
          <w:rFonts w:ascii="Times New Roman" w:hAnsi="Times New Roman" w:cs="Times New Roman"/>
          <w:sz w:val="26"/>
          <w:szCs w:val="26"/>
        </w:rPr>
        <w:t xml:space="preserve">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E505D6" w:rsidRPr="00E505D6" w:rsidRDefault="005C7F54" w:rsidP="005C7F54">
      <w:pPr>
        <w:pStyle w:val="ConsPlusNormal"/>
        <w:widowControl/>
        <w:ind w:left="-709" w:firstLine="540"/>
        <w:jc w:val="both"/>
        <w:rPr>
          <w:rFonts w:ascii="Times New Roman" w:hAnsi="Times New Roman" w:cs="Times New Roman"/>
          <w:sz w:val="26"/>
          <w:szCs w:val="26"/>
        </w:rPr>
      </w:pPr>
      <w:r w:rsidRPr="00E505D6">
        <w:rPr>
          <w:rFonts w:ascii="Times New Roman" w:hAnsi="Times New Roman" w:cs="Times New Roman"/>
          <w:bCs/>
          <w:sz w:val="26"/>
          <w:szCs w:val="26"/>
        </w:rPr>
        <w:t>Прием документов для участия в конкурсе будет осуществляться</w:t>
      </w:r>
      <w:r w:rsidR="0040024F" w:rsidRPr="00E505D6">
        <w:rPr>
          <w:rFonts w:ascii="Times New Roman" w:hAnsi="Times New Roman" w:cs="Times New Roman"/>
          <w:b/>
          <w:bCs/>
          <w:sz w:val="26"/>
          <w:szCs w:val="26"/>
        </w:rPr>
        <w:t xml:space="preserve"> </w:t>
      </w:r>
      <w:r w:rsidRPr="00E505D6">
        <w:rPr>
          <w:rFonts w:ascii="Times New Roman" w:hAnsi="Times New Roman" w:cs="Times New Roman"/>
          <w:b/>
          <w:bCs/>
          <w:sz w:val="26"/>
          <w:szCs w:val="26"/>
        </w:rPr>
        <w:t>с</w:t>
      </w:r>
      <w:r w:rsidR="003D02C1">
        <w:rPr>
          <w:rFonts w:ascii="Times New Roman" w:hAnsi="Times New Roman" w:cs="Times New Roman"/>
          <w:b/>
          <w:bCs/>
          <w:sz w:val="26"/>
          <w:szCs w:val="26"/>
        </w:rPr>
        <w:t xml:space="preserve"> </w:t>
      </w:r>
      <w:r w:rsidR="006E3CBE">
        <w:rPr>
          <w:rFonts w:ascii="Times New Roman" w:hAnsi="Times New Roman" w:cs="Times New Roman"/>
          <w:b/>
          <w:bCs/>
          <w:sz w:val="26"/>
          <w:szCs w:val="26"/>
        </w:rPr>
        <w:t>23.12</w:t>
      </w:r>
      <w:r w:rsidR="003D02C1">
        <w:rPr>
          <w:rFonts w:ascii="Times New Roman" w:hAnsi="Times New Roman" w:cs="Times New Roman"/>
          <w:b/>
          <w:bCs/>
          <w:sz w:val="26"/>
          <w:szCs w:val="26"/>
        </w:rPr>
        <w:t>.20</w:t>
      </w:r>
      <w:r w:rsidR="006E3CBE">
        <w:rPr>
          <w:rFonts w:ascii="Times New Roman" w:hAnsi="Times New Roman" w:cs="Times New Roman"/>
          <w:b/>
          <w:bCs/>
          <w:sz w:val="26"/>
          <w:szCs w:val="26"/>
        </w:rPr>
        <w:t>20</w:t>
      </w:r>
      <w:r w:rsidR="003D02C1">
        <w:rPr>
          <w:rFonts w:ascii="Times New Roman" w:hAnsi="Times New Roman" w:cs="Times New Roman"/>
          <w:b/>
          <w:bCs/>
          <w:sz w:val="26"/>
          <w:szCs w:val="26"/>
        </w:rPr>
        <w:t xml:space="preserve"> по </w:t>
      </w:r>
      <w:r w:rsidR="006E3CBE">
        <w:rPr>
          <w:rFonts w:ascii="Times New Roman" w:hAnsi="Times New Roman" w:cs="Times New Roman"/>
          <w:b/>
          <w:bCs/>
          <w:sz w:val="26"/>
          <w:szCs w:val="26"/>
        </w:rPr>
        <w:t>13.01.2020</w:t>
      </w:r>
      <w:r w:rsidR="003D02C1">
        <w:rPr>
          <w:rFonts w:ascii="Times New Roman" w:hAnsi="Times New Roman" w:cs="Times New Roman"/>
          <w:b/>
          <w:bCs/>
          <w:sz w:val="26"/>
          <w:szCs w:val="26"/>
        </w:rPr>
        <w:t xml:space="preserve"> г.</w:t>
      </w:r>
      <w:r w:rsidRPr="00E505D6">
        <w:rPr>
          <w:rFonts w:ascii="Times New Roman" w:hAnsi="Times New Roman" w:cs="Times New Roman"/>
          <w:b/>
          <w:bCs/>
          <w:sz w:val="26"/>
          <w:szCs w:val="26"/>
        </w:rPr>
        <w:t xml:space="preserve"> </w:t>
      </w:r>
      <w:r w:rsidRPr="00E505D6">
        <w:rPr>
          <w:rFonts w:ascii="Times New Roman" w:hAnsi="Times New Roman" w:cs="Times New Roman"/>
          <w:b/>
          <w:bCs/>
          <w:i/>
          <w:iCs/>
          <w:sz w:val="26"/>
          <w:szCs w:val="26"/>
        </w:rPr>
        <w:t xml:space="preserve">Время приема документов: </w:t>
      </w:r>
      <w:r w:rsidR="00E505D6" w:rsidRPr="00E505D6">
        <w:rPr>
          <w:rFonts w:ascii="Times New Roman" w:hAnsi="Times New Roman" w:cs="Times New Roman"/>
          <w:sz w:val="26"/>
          <w:szCs w:val="26"/>
        </w:rPr>
        <w:t>ежедневно с 8.30 до 13.00 и с 14.00 до 1</w:t>
      </w:r>
      <w:r w:rsidR="006E3CBE">
        <w:rPr>
          <w:rFonts w:ascii="Times New Roman" w:hAnsi="Times New Roman" w:cs="Times New Roman"/>
          <w:sz w:val="26"/>
          <w:szCs w:val="26"/>
        </w:rPr>
        <w:t>6</w:t>
      </w:r>
      <w:r w:rsidR="00E505D6" w:rsidRPr="00E505D6">
        <w:rPr>
          <w:rFonts w:ascii="Times New Roman" w:hAnsi="Times New Roman" w:cs="Times New Roman"/>
          <w:sz w:val="26"/>
          <w:szCs w:val="26"/>
        </w:rPr>
        <w:t>.</w:t>
      </w:r>
      <w:r w:rsidR="006E3CBE">
        <w:rPr>
          <w:rFonts w:ascii="Times New Roman" w:hAnsi="Times New Roman" w:cs="Times New Roman"/>
          <w:sz w:val="26"/>
          <w:szCs w:val="26"/>
        </w:rPr>
        <w:t>45</w:t>
      </w:r>
      <w:r w:rsidR="00E505D6" w:rsidRPr="00E505D6">
        <w:rPr>
          <w:rFonts w:ascii="Times New Roman" w:hAnsi="Times New Roman" w:cs="Times New Roman"/>
          <w:sz w:val="26"/>
          <w:szCs w:val="26"/>
        </w:rPr>
        <w:t>, в пятницу с 8.30 до 13.00 и с 14.00 до 15.</w:t>
      </w:r>
      <w:r w:rsidR="006E3CBE">
        <w:rPr>
          <w:rFonts w:ascii="Times New Roman" w:hAnsi="Times New Roman" w:cs="Times New Roman"/>
          <w:sz w:val="26"/>
          <w:szCs w:val="26"/>
        </w:rPr>
        <w:t>15</w:t>
      </w: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В случае направления документов по почте, датой подачи считается дата их поступления в </w:t>
      </w:r>
      <w:r w:rsidR="00E505D6">
        <w:rPr>
          <w:rFonts w:ascii="Times New Roman" w:hAnsi="Times New Roman" w:cs="Times New Roman"/>
          <w:sz w:val="26"/>
          <w:szCs w:val="26"/>
        </w:rPr>
        <w:t>Управление</w:t>
      </w:r>
      <w:r w:rsidRPr="008741B8">
        <w:rPr>
          <w:rFonts w:ascii="Times New Roman" w:hAnsi="Times New Roman" w:cs="Times New Roman"/>
          <w:sz w:val="26"/>
          <w:szCs w:val="26"/>
        </w:rPr>
        <w:t>. Документы, поступившие после установленного для приёма срока, возвращаются адресату по его письменному заявлению.</w:t>
      </w:r>
    </w:p>
    <w:p w:rsidR="00E063C3" w:rsidRPr="008741B8" w:rsidRDefault="005C7F54" w:rsidP="00E063C3">
      <w:pPr>
        <w:pStyle w:val="af2"/>
        <w:spacing w:before="0" w:beforeAutospacing="0" w:after="0" w:afterAutospacing="0"/>
        <w:ind w:left="-709" w:firstLine="709"/>
        <w:jc w:val="both"/>
        <w:rPr>
          <w:sz w:val="26"/>
          <w:szCs w:val="26"/>
        </w:rPr>
      </w:pPr>
      <w:r w:rsidRPr="008741B8">
        <w:rPr>
          <w:sz w:val="26"/>
          <w:szCs w:val="26"/>
        </w:rPr>
        <w:t xml:space="preserve">Не позднее </w:t>
      </w:r>
      <w:r w:rsidRPr="008741B8">
        <w:rPr>
          <w:b/>
          <w:sz w:val="26"/>
          <w:szCs w:val="26"/>
        </w:rPr>
        <w:t xml:space="preserve">чем за 15 </w:t>
      </w:r>
      <w:r w:rsidR="00E063C3" w:rsidRPr="008741B8">
        <w:rPr>
          <w:b/>
          <w:sz w:val="26"/>
          <w:szCs w:val="26"/>
        </w:rPr>
        <w:t xml:space="preserve">календарных </w:t>
      </w:r>
      <w:r w:rsidRPr="008741B8">
        <w:rPr>
          <w:b/>
          <w:sz w:val="26"/>
          <w:szCs w:val="26"/>
        </w:rPr>
        <w:t xml:space="preserve">дней до начала </w:t>
      </w:r>
      <w:r w:rsidR="00E063C3" w:rsidRPr="008741B8">
        <w:rPr>
          <w:b/>
          <w:sz w:val="26"/>
          <w:szCs w:val="26"/>
        </w:rPr>
        <w:t xml:space="preserve">второго этапа </w:t>
      </w:r>
      <w:r w:rsidRPr="008741B8">
        <w:rPr>
          <w:b/>
          <w:sz w:val="26"/>
          <w:szCs w:val="26"/>
        </w:rPr>
        <w:t xml:space="preserve">конкурса </w:t>
      </w:r>
      <w:r w:rsidR="00923769">
        <w:rPr>
          <w:sz w:val="26"/>
          <w:szCs w:val="26"/>
        </w:rPr>
        <w:t>Управление</w:t>
      </w:r>
      <w:r w:rsidR="00E063C3" w:rsidRPr="008741B8">
        <w:rPr>
          <w:sz w:val="26"/>
          <w:szCs w:val="26"/>
        </w:rPr>
        <w:t xml:space="preserve"> размещает в региональном блоке сайта ФНС России </w:t>
      </w:r>
      <w:hyperlink r:id="rId12" w:history="1">
        <w:r w:rsidR="00E063C3" w:rsidRPr="008741B8">
          <w:rPr>
            <w:rStyle w:val="a3"/>
            <w:color w:val="auto"/>
            <w:sz w:val="26"/>
            <w:szCs w:val="26"/>
            <w:lang w:val="en-US"/>
          </w:rPr>
          <w:t>www</w:t>
        </w:r>
        <w:r w:rsidR="00E063C3" w:rsidRPr="008741B8">
          <w:rPr>
            <w:rStyle w:val="a3"/>
            <w:color w:val="auto"/>
            <w:sz w:val="26"/>
            <w:szCs w:val="26"/>
          </w:rPr>
          <w:t>.</w:t>
        </w:r>
        <w:r w:rsidR="00E063C3" w:rsidRPr="008741B8">
          <w:rPr>
            <w:rStyle w:val="a3"/>
            <w:color w:val="auto"/>
            <w:sz w:val="26"/>
            <w:szCs w:val="26"/>
            <w:lang w:val="en-US"/>
          </w:rPr>
          <w:t>nalog</w:t>
        </w:r>
        <w:r w:rsidR="00E063C3" w:rsidRPr="008741B8">
          <w:rPr>
            <w:rStyle w:val="a3"/>
            <w:color w:val="auto"/>
            <w:sz w:val="26"/>
            <w:szCs w:val="26"/>
          </w:rPr>
          <w:t>.</w:t>
        </w:r>
        <w:r w:rsidR="00E063C3" w:rsidRPr="008741B8">
          <w:rPr>
            <w:rStyle w:val="a3"/>
            <w:color w:val="auto"/>
            <w:sz w:val="26"/>
            <w:szCs w:val="26"/>
            <w:lang w:val="en-US"/>
          </w:rPr>
          <w:t>ru</w:t>
        </w:r>
      </w:hyperlink>
      <w:r w:rsidR="00E063C3" w:rsidRPr="008741B8">
        <w:rPr>
          <w:sz w:val="26"/>
          <w:szCs w:val="26"/>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3" w:history="1">
        <w:r w:rsidR="00E063C3" w:rsidRPr="008741B8">
          <w:rPr>
            <w:rStyle w:val="a3"/>
            <w:bCs/>
            <w:color w:val="auto"/>
            <w:sz w:val="26"/>
            <w:szCs w:val="26"/>
            <w:lang w:val="en-US"/>
          </w:rPr>
          <w:t>http</w:t>
        </w:r>
        <w:r w:rsidR="00E063C3" w:rsidRPr="008741B8">
          <w:rPr>
            <w:rStyle w:val="a3"/>
            <w:bCs/>
            <w:color w:val="auto"/>
            <w:sz w:val="26"/>
            <w:szCs w:val="26"/>
          </w:rPr>
          <w:t>://</w:t>
        </w:r>
        <w:r w:rsidR="00E063C3" w:rsidRPr="008741B8">
          <w:rPr>
            <w:rStyle w:val="a3"/>
            <w:color w:val="auto"/>
            <w:sz w:val="26"/>
            <w:szCs w:val="26"/>
            <w:lang w:val="en-US"/>
          </w:rPr>
          <w:t>www</w:t>
        </w:r>
        <w:r w:rsidR="00E063C3" w:rsidRPr="008741B8">
          <w:rPr>
            <w:rStyle w:val="a3"/>
            <w:color w:val="auto"/>
            <w:sz w:val="26"/>
            <w:szCs w:val="26"/>
          </w:rPr>
          <w:t>.</w:t>
        </w:r>
        <w:proofErr w:type="spellStart"/>
        <w:r w:rsidR="00E063C3" w:rsidRPr="008741B8">
          <w:rPr>
            <w:rStyle w:val="a3"/>
            <w:color w:val="auto"/>
            <w:sz w:val="26"/>
            <w:szCs w:val="26"/>
            <w:lang w:val="en-US"/>
          </w:rPr>
          <w:t>gossluzhba</w:t>
        </w:r>
        <w:proofErr w:type="spellEnd"/>
        <w:r w:rsidR="00E063C3" w:rsidRPr="008741B8">
          <w:rPr>
            <w:rStyle w:val="a3"/>
            <w:color w:val="auto"/>
            <w:sz w:val="26"/>
            <w:szCs w:val="26"/>
          </w:rPr>
          <w:t>.</w:t>
        </w:r>
        <w:proofErr w:type="spellStart"/>
        <w:r w:rsidR="00E063C3" w:rsidRPr="008741B8">
          <w:rPr>
            <w:rStyle w:val="a3"/>
            <w:color w:val="auto"/>
            <w:sz w:val="26"/>
            <w:szCs w:val="26"/>
            <w:lang w:val="en-US"/>
          </w:rPr>
          <w:t>gov</w:t>
        </w:r>
        <w:proofErr w:type="spellEnd"/>
        <w:r w:rsidR="00E063C3" w:rsidRPr="008741B8">
          <w:rPr>
            <w:rStyle w:val="a3"/>
            <w:color w:val="auto"/>
            <w:sz w:val="26"/>
            <w:szCs w:val="26"/>
          </w:rPr>
          <w:t>.</w:t>
        </w:r>
        <w:r w:rsidR="00E063C3" w:rsidRPr="008741B8">
          <w:rPr>
            <w:rStyle w:val="a3"/>
            <w:color w:val="auto"/>
            <w:sz w:val="26"/>
            <w:szCs w:val="26"/>
            <w:lang w:val="en-US"/>
          </w:rPr>
          <w:t>ru</w:t>
        </w:r>
      </w:hyperlink>
      <w:r w:rsidR="00E063C3" w:rsidRPr="008741B8">
        <w:rPr>
          <w:sz w:val="26"/>
          <w:szCs w:val="26"/>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5613B0" w:rsidRPr="008741B8" w:rsidRDefault="005613B0" w:rsidP="005613B0">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5613B0" w:rsidRPr="008741B8" w:rsidRDefault="005613B0" w:rsidP="005C7F54">
      <w:pPr>
        <w:pStyle w:val="ConsPlusNormal"/>
        <w:widowControl/>
        <w:ind w:left="-709" w:firstLine="540"/>
        <w:jc w:val="both"/>
        <w:rPr>
          <w:rFonts w:ascii="Times New Roman" w:hAnsi="Times New Roman" w:cs="Times New Roman"/>
          <w:sz w:val="26"/>
          <w:szCs w:val="26"/>
        </w:rPr>
      </w:pPr>
    </w:p>
    <w:p w:rsidR="005613B0" w:rsidRPr="008741B8" w:rsidRDefault="005C7F54" w:rsidP="005613B0">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Кандидатам, участвовавшим в конкурсе, сообщается о результатах конкурса в письменной форме </w:t>
      </w:r>
      <w:r w:rsidRPr="008741B8">
        <w:rPr>
          <w:rFonts w:ascii="Times New Roman" w:hAnsi="Times New Roman" w:cs="Times New Roman"/>
          <w:b/>
          <w:sz w:val="26"/>
          <w:szCs w:val="26"/>
        </w:rPr>
        <w:t>в 7-дневный срок со дня его завершения</w:t>
      </w:r>
      <w:r w:rsidR="005613B0" w:rsidRPr="008741B8">
        <w:rPr>
          <w:rFonts w:ascii="Times New Roman" w:hAnsi="Times New Roman" w:cs="Times New Roman"/>
          <w:b/>
          <w:sz w:val="26"/>
          <w:szCs w:val="26"/>
        </w:rPr>
        <w:t xml:space="preserve">, </w:t>
      </w:r>
      <w:r w:rsidR="005613B0" w:rsidRPr="008741B8">
        <w:rPr>
          <w:rFonts w:ascii="Times New Roman" w:hAnsi="Times New Roman" w:cs="Times New Roman"/>
          <w:bCs/>
          <w:sz w:val="26"/>
          <w:szCs w:val="26"/>
        </w:rPr>
        <w:t>при этом к</w:t>
      </w:r>
      <w:r w:rsidR="005613B0" w:rsidRPr="008741B8">
        <w:rPr>
          <w:rFonts w:ascii="Times New Roman" w:hAnsi="Times New Roman" w:cs="Times New Roman"/>
          <w:sz w:val="26"/>
          <w:szCs w:val="26"/>
        </w:rPr>
        <w:t xml:space="preserve">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w:t>
      </w:r>
      <w:r w:rsidR="005613B0" w:rsidRPr="008741B8">
        <w:rPr>
          <w:rFonts w:ascii="Times New Roman" w:hAnsi="Times New Roman" w:cs="Times New Roman"/>
          <w:sz w:val="26"/>
          <w:szCs w:val="26"/>
        </w:rPr>
        <w:lastRenderedPageBreak/>
        <w:t>государственной службы</w:t>
      </w:r>
      <w:r w:rsidRPr="008741B8">
        <w:rPr>
          <w:rFonts w:ascii="Times New Roman" w:hAnsi="Times New Roman" w:cs="Times New Roman"/>
          <w:sz w:val="26"/>
          <w:szCs w:val="26"/>
        </w:rPr>
        <w:t xml:space="preserve"> </w:t>
      </w:r>
      <w:r w:rsidR="005613B0" w:rsidRPr="008741B8">
        <w:rPr>
          <w:rFonts w:ascii="Times New Roman" w:hAnsi="Times New Roman" w:cs="Times New Roman"/>
          <w:sz w:val="26"/>
          <w:szCs w:val="26"/>
        </w:rPr>
        <w:t xml:space="preserve">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8741B8">
        <w:rPr>
          <w:rFonts w:ascii="Times New Roman" w:hAnsi="Times New Roman" w:cs="Times New Roman"/>
          <w:b/>
          <w:sz w:val="26"/>
          <w:szCs w:val="26"/>
        </w:rPr>
        <w:t>в течение трех лет</w:t>
      </w:r>
      <w:r w:rsidRPr="008741B8">
        <w:rPr>
          <w:rFonts w:ascii="Times New Roman" w:hAnsi="Times New Roman" w:cs="Times New Roman"/>
          <w:sz w:val="26"/>
          <w:szCs w:val="26"/>
        </w:rPr>
        <w:t xml:space="preserve"> со дня завершения конкурса, после чего подлежат уничтожению.</w:t>
      </w:r>
    </w:p>
    <w:p w:rsidR="005613B0" w:rsidRPr="008741B8" w:rsidRDefault="005613B0" w:rsidP="005613B0">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Документы для участия в конкурсе, представленные в электронном виде, хранятся в течение трех лет, после чего подлежат удалению.</w:t>
      </w:r>
    </w:p>
    <w:p w:rsidR="005C7F54" w:rsidRPr="008741B8" w:rsidRDefault="005C7F54" w:rsidP="005C7F54">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Расходы</w:t>
      </w:r>
      <w:proofErr w:type="gramEnd"/>
      <w:r w:rsidRPr="008741B8">
        <w:rPr>
          <w:rFonts w:ascii="Times New Roman" w:hAnsi="Times New Roman" w:cs="Times New Roman"/>
          <w:sz w:val="26"/>
          <w:szCs w:val="26"/>
        </w:rPr>
        <w:t xml:space="preserve">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4B2BB6" w:rsidRDefault="004B2BB6" w:rsidP="005C7F54">
      <w:pPr>
        <w:pStyle w:val="ConsNormal"/>
        <w:widowControl/>
        <w:ind w:left="-709" w:right="0" w:firstLine="540"/>
        <w:jc w:val="both"/>
        <w:rPr>
          <w:rFonts w:ascii="Times New Roman" w:hAnsi="Times New Roman"/>
          <w:sz w:val="26"/>
          <w:szCs w:val="26"/>
        </w:rPr>
      </w:pPr>
    </w:p>
    <w:p w:rsidR="005613B0" w:rsidRPr="008741B8" w:rsidRDefault="005C7F54" w:rsidP="005C7F54">
      <w:pPr>
        <w:pStyle w:val="ConsNormal"/>
        <w:widowControl/>
        <w:ind w:left="-709" w:right="0" w:firstLine="540"/>
        <w:jc w:val="both"/>
        <w:rPr>
          <w:rFonts w:ascii="Times New Roman" w:hAnsi="Times New Roman"/>
          <w:sz w:val="26"/>
          <w:szCs w:val="26"/>
        </w:rPr>
      </w:pPr>
      <w:r w:rsidRPr="008741B8">
        <w:rPr>
          <w:rFonts w:ascii="Times New Roman" w:hAnsi="Times New Roman"/>
          <w:sz w:val="26"/>
          <w:szCs w:val="26"/>
        </w:rPr>
        <w:t xml:space="preserve">Адрес приема документов: </w:t>
      </w:r>
    </w:p>
    <w:p w:rsidR="00D2621B" w:rsidRPr="00E505D6" w:rsidRDefault="00E505D6" w:rsidP="005C7F54">
      <w:pPr>
        <w:pStyle w:val="ConsPlusNormal"/>
        <w:widowControl/>
        <w:ind w:left="-709" w:firstLine="540"/>
        <w:jc w:val="both"/>
        <w:rPr>
          <w:rFonts w:ascii="Times New Roman" w:hAnsi="Times New Roman" w:cs="Times New Roman"/>
          <w:sz w:val="26"/>
          <w:szCs w:val="26"/>
        </w:rPr>
      </w:pPr>
      <w:r w:rsidRPr="00E505D6">
        <w:rPr>
          <w:rFonts w:ascii="Times New Roman" w:hAnsi="Times New Roman" w:cs="Times New Roman"/>
          <w:sz w:val="26"/>
          <w:szCs w:val="26"/>
        </w:rPr>
        <w:t>Документы на конкурс принимаются по адресу: г. Петрозаводск, ул. Кондопожская, 15/5, каб.501.   Телефон; 79-77-22, Факс: 79-20-14.</w:t>
      </w:r>
    </w:p>
    <w:p w:rsidR="003F057C" w:rsidRDefault="003F057C">
      <w:pPr>
        <w:pStyle w:val="ConsPlusNonformat"/>
        <w:widowControl/>
        <w:jc w:val="both"/>
        <w:rPr>
          <w:rFonts w:ascii="Times New Roman" w:hAnsi="Times New Roman" w:cs="Times New Roman"/>
          <w:sz w:val="24"/>
          <w:szCs w:val="24"/>
        </w:rPr>
      </w:pPr>
    </w:p>
    <w:p w:rsidR="004C5FC1" w:rsidRDefault="004C5FC1">
      <w:pPr>
        <w:pStyle w:val="ConsPlusNonformat"/>
        <w:widowControl/>
        <w:jc w:val="both"/>
        <w:rPr>
          <w:rFonts w:ascii="Times New Roman" w:hAnsi="Times New Roman" w:cs="Times New Roman"/>
          <w:sz w:val="24"/>
          <w:szCs w:val="24"/>
        </w:rPr>
      </w:pPr>
    </w:p>
    <w:p w:rsidR="004C5FC1" w:rsidRDefault="004C5FC1">
      <w:pPr>
        <w:pStyle w:val="ConsPlusNonformat"/>
        <w:widowControl/>
        <w:jc w:val="both"/>
        <w:rPr>
          <w:rFonts w:ascii="Times New Roman" w:hAnsi="Times New Roman" w:cs="Times New Roman"/>
          <w:sz w:val="24"/>
          <w:szCs w:val="24"/>
        </w:rPr>
      </w:pPr>
    </w:p>
    <w:p w:rsidR="003F057C" w:rsidRPr="004C5FC1" w:rsidRDefault="004C5FC1">
      <w:pPr>
        <w:pStyle w:val="ConsPlusNonformat"/>
        <w:widowControl/>
        <w:jc w:val="both"/>
        <w:rPr>
          <w:rFonts w:ascii="Times New Roman" w:hAnsi="Times New Roman" w:cs="Times New Roman"/>
          <w:b/>
          <w:sz w:val="24"/>
          <w:szCs w:val="24"/>
        </w:rPr>
      </w:pPr>
      <w:r w:rsidRPr="004C5FC1">
        <w:rPr>
          <w:rFonts w:ascii="Times New Roman" w:hAnsi="Times New Roman" w:cs="Times New Roman"/>
          <w:b/>
          <w:sz w:val="24"/>
          <w:szCs w:val="24"/>
        </w:rPr>
        <w:t>Начальник отдела кадров и безопасности                                   А.И. Веденеев</w:t>
      </w:r>
    </w:p>
    <w:p w:rsidR="003F057C" w:rsidRDefault="003F057C">
      <w:pPr>
        <w:pStyle w:val="ConsPlusNonformat"/>
        <w:widowControl/>
        <w:jc w:val="both"/>
        <w:rPr>
          <w:rFonts w:ascii="Times New Roman" w:hAnsi="Times New Roman" w:cs="Times New Roman"/>
          <w:sz w:val="24"/>
          <w:szCs w:val="24"/>
        </w:rPr>
      </w:pPr>
    </w:p>
    <w:p w:rsidR="003F057C" w:rsidRDefault="003F057C" w:rsidP="003F057C">
      <w:pPr>
        <w:pStyle w:val="ConsPlusNonformat"/>
        <w:widowControl/>
        <w:rPr>
          <w:rFonts w:ascii="Times New Roman" w:hAnsi="Times New Roman" w:cs="Times New Roman"/>
          <w:sz w:val="28"/>
        </w:rPr>
      </w:pPr>
      <w:r>
        <w:rPr>
          <w:rFonts w:ascii="Times New Roman" w:hAnsi="Times New Roman" w:cs="Times New Roman"/>
          <w:sz w:val="28"/>
        </w:rPr>
        <w:t xml:space="preserve">                                                                </w:t>
      </w:r>
    </w:p>
    <w:p w:rsidR="005213C9" w:rsidRDefault="001231A7" w:rsidP="001231A7">
      <w:pPr>
        <w:ind w:left="-4" w:firstLine="4"/>
        <w:jc w:val="center"/>
        <w:rPr>
          <w:snapToGrid/>
          <w:sz w:val="22"/>
          <w:szCs w:val="22"/>
        </w:rPr>
      </w:pPr>
      <w:r>
        <w:rPr>
          <w:snapToGrid/>
          <w:sz w:val="22"/>
          <w:szCs w:val="22"/>
        </w:rPr>
        <w:t xml:space="preserve">                                                                                      </w:t>
      </w:r>
    </w:p>
    <w:p w:rsidR="005213C9" w:rsidRDefault="005213C9" w:rsidP="001231A7">
      <w:pPr>
        <w:ind w:left="-4" w:firstLine="4"/>
        <w:jc w:val="center"/>
        <w:rPr>
          <w:snapToGrid/>
          <w:sz w:val="22"/>
          <w:szCs w:val="22"/>
        </w:rPr>
      </w:pPr>
    </w:p>
    <w:p w:rsidR="005213C9" w:rsidRDefault="005213C9" w:rsidP="001231A7">
      <w:pPr>
        <w:ind w:left="-4" w:firstLine="4"/>
        <w:jc w:val="center"/>
        <w:rPr>
          <w:snapToGrid/>
          <w:sz w:val="22"/>
          <w:szCs w:val="22"/>
        </w:rPr>
      </w:pPr>
    </w:p>
    <w:p w:rsidR="005213C9" w:rsidRDefault="005213C9" w:rsidP="001231A7">
      <w:pPr>
        <w:ind w:left="-4" w:firstLine="4"/>
        <w:jc w:val="center"/>
        <w:rPr>
          <w:snapToGrid/>
          <w:sz w:val="22"/>
          <w:szCs w:val="22"/>
        </w:rPr>
      </w:pPr>
    </w:p>
    <w:p w:rsidR="005213C9" w:rsidRDefault="005213C9" w:rsidP="001231A7">
      <w:pPr>
        <w:ind w:left="-4" w:firstLine="4"/>
        <w:jc w:val="center"/>
        <w:rPr>
          <w:snapToGrid/>
          <w:sz w:val="22"/>
          <w:szCs w:val="22"/>
        </w:rPr>
      </w:pPr>
    </w:p>
    <w:p w:rsidR="005213C9" w:rsidRDefault="005213C9" w:rsidP="001231A7">
      <w:pPr>
        <w:ind w:left="-4" w:firstLine="4"/>
        <w:jc w:val="center"/>
        <w:rPr>
          <w:snapToGrid/>
          <w:sz w:val="22"/>
          <w:szCs w:val="22"/>
        </w:rPr>
      </w:pPr>
    </w:p>
    <w:p w:rsidR="005213C9" w:rsidRDefault="005213C9" w:rsidP="001231A7">
      <w:pPr>
        <w:ind w:left="-4" w:firstLine="4"/>
        <w:jc w:val="center"/>
        <w:rPr>
          <w:snapToGrid/>
          <w:sz w:val="22"/>
          <w:szCs w:val="22"/>
        </w:rPr>
      </w:pPr>
    </w:p>
    <w:p w:rsidR="005213C9" w:rsidRDefault="005213C9" w:rsidP="001231A7">
      <w:pPr>
        <w:ind w:left="-4" w:firstLine="4"/>
        <w:jc w:val="center"/>
        <w:rPr>
          <w:snapToGrid/>
          <w:sz w:val="22"/>
          <w:szCs w:val="22"/>
        </w:rPr>
      </w:pPr>
    </w:p>
    <w:p w:rsidR="005213C9" w:rsidRDefault="005213C9" w:rsidP="001231A7">
      <w:pPr>
        <w:ind w:left="-4" w:firstLine="4"/>
        <w:jc w:val="center"/>
        <w:rPr>
          <w:snapToGrid/>
          <w:sz w:val="22"/>
          <w:szCs w:val="22"/>
        </w:rPr>
      </w:pPr>
    </w:p>
    <w:p w:rsidR="005213C9" w:rsidRDefault="005213C9" w:rsidP="001231A7">
      <w:pPr>
        <w:ind w:left="-4" w:firstLine="4"/>
        <w:jc w:val="center"/>
        <w:rPr>
          <w:snapToGrid/>
          <w:sz w:val="22"/>
          <w:szCs w:val="22"/>
        </w:rPr>
      </w:pPr>
    </w:p>
    <w:p w:rsidR="005213C9" w:rsidRDefault="005213C9" w:rsidP="001231A7">
      <w:pPr>
        <w:ind w:left="-4" w:firstLine="4"/>
        <w:jc w:val="center"/>
        <w:rPr>
          <w:snapToGrid/>
          <w:sz w:val="22"/>
          <w:szCs w:val="22"/>
        </w:rPr>
      </w:pPr>
    </w:p>
    <w:p w:rsidR="005213C9" w:rsidRDefault="005213C9" w:rsidP="001231A7">
      <w:pPr>
        <w:ind w:left="-4" w:firstLine="4"/>
        <w:jc w:val="center"/>
        <w:rPr>
          <w:snapToGrid/>
          <w:sz w:val="22"/>
          <w:szCs w:val="22"/>
        </w:rPr>
      </w:pPr>
    </w:p>
    <w:p w:rsidR="004B2BB6" w:rsidRDefault="005213C9" w:rsidP="001231A7">
      <w:pPr>
        <w:ind w:left="-4" w:firstLine="4"/>
        <w:jc w:val="center"/>
        <w:rPr>
          <w:snapToGrid/>
          <w:sz w:val="22"/>
          <w:szCs w:val="22"/>
        </w:rPr>
      </w:pPr>
      <w:r>
        <w:rPr>
          <w:snapToGrid/>
          <w:sz w:val="22"/>
          <w:szCs w:val="22"/>
        </w:rPr>
        <w:t xml:space="preserve">                                                                                      </w:t>
      </w:r>
      <w:r w:rsidR="001231A7">
        <w:rPr>
          <w:snapToGrid/>
          <w:sz w:val="22"/>
          <w:szCs w:val="22"/>
        </w:rPr>
        <w:t xml:space="preserve"> </w:t>
      </w:r>
    </w:p>
    <w:p w:rsidR="004B2BB6" w:rsidRDefault="004B2BB6" w:rsidP="001231A7">
      <w:pPr>
        <w:ind w:left="-4" w:firstLine="4"/>
        <w:jc w:val="center"/>
        <w:rPr>
          <w:snapToGrid/>
          <w:sz w:val="22"/>
          <w:szCs w:val="22"/>
        </w:rPr>
      </w:pPr>
    </w:p>
    <w:p w:rsidR="004B2BB6" w:rsidRDefault="004B2BB6" w:rsidP="001231A7">
      <w:pPr>
        <w:ind w:left="-4" w:firstLine="4"/>
        <w:jc w:val="center"/>
        <w:rPr>
          <w:snapToGrid/>
          <w:sz w:val="22"/>
          <w:szCs w:val="22"/>
        </w:rPr>
      </w:pPr>
    </w:p>
    <w:p w:rsidR="004B2BB6" w:rsidRDefault="004B2BB6" w:rsidP="001231A7">
      <w:pPr>
        <w:ind w:left="-4" w:firstLine="4"/>
        <w:jc w:val="center"/>
        <w:rPr>
          <w:snapToGrid/>
          <w:sz w:val="22"/>
          <w:szCs w:val="22"/>
        </w:rPr>
      </w:pPr>
    </w:p>
    <w:p w:rsidR="004B2BB6" w:rsidRDefault="004B2BB6" w:rsidP="001231A7">
      <w:pPr>
        <w:ind w:left="-4" w:firstLine="4"/>
        <w:jc w:val="center"/>
        <w:rPr>
          <w:snapToGrid/>
          <w:sz w:val="22"/>
          <w:szCs w:val="22"/>
        </w:rPr>
      </w:pPr>
    </w:p>
    <w:p w:rsidR="004B2BB6" w:rsidRDefault="004B2BB6" w:rsidP="001231A7">
      <w:pPr>
        <w:ind w:left="-4" w:firstLine="4"/>
        <w:jc w:val="center"/>
        <w:rPr>
          <w:snapToGrid/>
          <w:sz w:val="22"/>
          <w:szCs w:val="22"/>
        </w:rPr>
      </w:pPr>
    </w:p>
    <w:p w:rsidR="004B2BB6" w:rsidRDefault="004B2BB6" w:rsidP="001231A7">
      <w:pPr>
        <w:ind w:left="-4" w:firstLine="4"/>
        <w:jc w:val="center"/>
        <w:rPr>
          <w:snapToGrid/>
          <w:sz w:val="22"/>
          <w:szCs w:val="22"/>
        </w:rPr>
      </w:pPr>
    </w:p>
    <w:p w:rsidR="004B2BB6" w:rsidRDefault="004B2BB6" w:rsidP="001231A7">
      <w:pPr>
        <w:ind w:left="-4" w:firstLine="4"/>
        <w:jc w:val="center"/>
        <w:rPr>
          <w:snapToGrid/>
          <w:sz w:val="22"/>
          <w:szCs w:val="22"/>
        </w:rPr>
      </w:pPr>
    </w:p>
    <w:p w:rsidR="004B2BB6" w:rsidRDefault="004B2BB6" w:rsidP="001231A7">
      <w:pPr>
        <w:ind w:left="-4" w:firstLine="4"/>
        <w:jc w:val="center"/>
        <w:rPr>
          <w:snapToGrid/>
          <w:sz w:val="22"/>
          <w:szCs w:val="22"/>
        </w:rPr>
      </w:pPr>
    </w:p>
    <w:p w:rsidR="004B2BB6" w:rsidRDefault="004B2BB6" w:rsidP="001231A7">
      <w:pPr>
        <w:ind w:left="-4" w:firstLine="4"/>
        <w:jc w:val="center"/>
        <w:rPr>
          <w:snapToGrid/>
          <w:sz w:val="22"/>
          <w:szCs w:val="22"/>
        </w:rPr>
      </w:pPr>
    </w:p>
    <w:p w:rsidR="004B2BB6" w:rsidRDefault="004B2BB6" w:rsidP="001231A7">
      <w:pPr>
        <w:ind w:left="-4" w:firstLine="4"/>
        <w:jc w:val="center"/>
        <w:rPr>
          <w:snapToGrid/>
          <w:sz w:val="22"/>
          <w:szCs w:val="22"/>
        </w:rPr>
      </w:pPr>
    </w:p>
    <w:p w:rsidR="004B2BB6" w:rsidRDefault="004B2BB6" w:rsidP="001231A7">
      <w:pPr>
        <w:ind w:left="-4" w:firstLine="4"/>
        <w:jc w:val="center"/>
        <w:rPr>
          <w:snapToGrid/>
          <w:sz w:val="22"/>
          <w:szCs w:val="22"/>
        </w:rPr>
      </w:pPr>
    </w:p>
    <w:p w:rsidR="004B2BB6" w:rsidRDefault="004B2BB6" w:rsidP="001231A7">
      <w:pPr>
        <w:ind w:left="-4" w:firstLine="4"/>
        <w:jc w:val="center"/>
        <w:rPr>
          <w:snapToGrid/>
          <w:sz w:val="22"/>
          <w:szCs w:val="22"/>
        </w:rPr>
      </w:pPr>
    </w:p>
    <w:p w:rsidR="004B2BB6" w:rsidRDefault="004B2BB6" w:rsidP="001231A7">
      <w:pPr>
        <w:ind w:left="-4" w:firstLine="4"/>
        <w:jc w:val="center"/>
        <w:rPr>
          <w:snapToGrid/>
          <w:sz w:val="22"/>
          <w:szCs w:val="22"/>
        </w:rPr>
      </w:pPr>
    </w:p>
    <w:p w:rsidR="004B2BB6" w:rsidRDefault="004B2BB6" w:rsidP="001231A7">
      <w:pPr>
        <w:ind w:left="-4" w:firstLine="4"/>
        <w:jc w:val="center"/>
        <w:rPr>
          <w:snapToGrid/>
          <w:sz w:val="22"/>
          <w:szCs w:val="22"/>
        </w:rPr>
      </w:pPr>
    </w:p>
    <w:p w:rsidR="004B2BB6" w:rsidRDefault="004B2BB6" w:rsidP="001231A7">
      <w:pPr>
        <w:ind w:left="-4" w:firstLine="4"/>
        <w:jc w:val="center"/>
        <w:rPr>
          <w:snapToGrid/>
          <w:sz w:val="22"/>
          <w:szCs w:val="22"/>
        </w:rPr>
      </w:pPr>
    </w:p>
    <w:p w:rsidR="004B2BB6" w:rsidRDefault="004B2BB6" w:rsidP="001231A7">
      <w:pPr>
        <w:ind w:left="-4" w:firstLine="4"/>
        <w:jc w:val="center"/>
        <w:rPr>
          <w:snapToGrid/>
          <w:sz w:val="22"/>
          <w:szCs w:val="22"/>
        </w:rPr>
      </w:pPr>
    </w:p>
    <w:p w:rsidR="004B2BB6" w:rsidRDefault="004B2BB6" w:rsidP="001231A7">
      <w:pPr>
        <w:ind w:left="-4" w:firstLine="4"/>
        <w:jc w:val="center"/>
        <w:rPr>
          <w:snapToGrid/>
          <w:sz w:val="22"/>
          <w:szCs w:val="22"/>
        </w:rPr>
      </w:pPr>
    </w:p>
    <w:p w:rsidR="004B2BB6" w:rsidRDefault="004B2BB6" w:rsidP="001231A7">
      <w:pPr>
        <w:ind w:left="-4" w:firstLine="4"/>
        <w:jc w:val="center"/>
        <w:rPr>
          <w:snapToGrid/>
          <w:sz w:val="22"/>
          <w:szCs w:val="22"/>
        </w:rPr>
      </w:pPr>
    </w:p>
    <w:p w:rsidR="004B2BB6" w:rsidRDefault="004B2BB6" w:rsidP="001231A7">
      <w:pPr>
        <w:ind w:left="-4" w:firstLine="4"/>
        <w:jc w:val="center"/>
        <w:rPr>
          <w:snapToGrid/>
          <w:sz w:val="22"/>
          <w:szCs w:val="22"/>
        </w:rPr>
      </w:pPr>
    </w:p>
    <w:p w:rsidR="004B2BB6" w:rsidRDefault="004B2BB6" w:rsidP="001231A7">
      <w:pPr>
        <w:ind w:left="-4" w:firstLine="4"/>
        <w:jc w:val="center"/>
        <w:rPr>
          <w:snapToGrid/>
          <w:sz w:val="22"/>
          <w:szCs w:val="22"/>
        </w:rPr>
      </w:pPr>
    </w:p>
    <w:tbl>
      <w:tblPr>
        <w:tblW w:w="1020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102"/>
      </w:tblGrid>
      <w:tr w:rsidR="006E3CBE" w:rsidRPr="006E3CBE" w:rsidTr="006E3CBE">
        <w:tc>
          <w:tcPr>
            <w:tcW w:w="5102" w:type="dxa"/>
            <w:tcBorders>
              <w:top w:val="nil"/>
              <w:left w:val="nil"/>
              <w:bottom w:val="nil"/>
              <w:right w:val="nil"/>
            </w:tcBorders>
          </w:tcPr>
          <w:p w:rsidR="006E3CBE" w:rsidRPr="006E3CBE" w:rsidRDefault="004B2BB6" w:rsidP="006E3CBE">
            <w:pPr>
              <w:widowControl w:val="0"/>
              <w:autoSpaceDE w:val="0"/>
              <w:autoSpaceDN w:val="0"/>
              <w:adjustRightInd w:val="0"/>
              <w:jc w:val="both"/>
              <w:rPr>
                <w:rFonts w:ascii="Arial" w:hAnsi="Arial"/>
                <w:snapToGrid/>
                <w:sz w:val="24"/>
                <w:szCs w:val="24"/>
              </w:rPr>
            </w:pPr>
            <w:r>
              <w:rPr>
                <w:snapToGrid/>
                <w:sz w:val="22"/>
                <w:szCs w:val="22"/>
              </w:rPr>
              <w:lastRenderedPageBreak/>
              <w:t xml:space="preserve">                                                                            </w:t>
            </w:r>
          </w:p>
        </w:tc>
        <w:tc>
          <w:tcPr>
            <w:tcW w:w="5102" w:type="dxa"/>
            <w:tcBorders>
              <w:top w:val="nil"/>
              <w:left w:val="nil"/>
              <w:bottom w:val="nil"/>
              <w:right w:val="nil"/>
            </w:tcBorders>
          </w:tcPr>
          <w:p w:rsidR="006E3CBE" w:rsidRPr="006E3CBE" w:rsidRDefault="006E3CBE" w:rsidP="006E3CBE">
            <w:pPr>
              <w:widowControl w:val="0"/>
              <w:autoSpaceDE w:val="0"/>
              <w:autoSpaceDN w:val="0"/>
              <w:adjustRightInd w:val="0"/>
              <w:jc w:val="right"/>
              <w:rPr>
                <w:snapToGrid/>
                <w:sz w:val="24"/>
                <w:szCs w:val="24"/>
              </w:rPr>
            </w:pPr>
            <w:r w:rsidRPr="006E3CBE">
              <w:rPr>
                <w:snapToGrid/>
                <w:sz w:val="24"/>
                <w:szCs w:val="24"/>
              </w:rPr>
              <w:t>УТВЕРЖДАЮ</w:t>
            </w:r>
          </w:p>
          <w:p w:rsidR="006E3CBE" w:rsidRPr="006E3CBE" w:rsidRDefault="006E3CBE" w:rsidP="006E3CBE">
            <w:pPr>
              <w:widowControl w:val="0"/>
              <w:autoSpaceDE w:val="0"/>
              <w:autoSpaceDN w:val="0"/>
              <w:adjustRightInd w:val="0"/>
              <w:jc w:val="right"/>
              <w:rPr>
                <w:snapToGrid/>
                <w:sz w:val="24"/>
                <w:szCs w:val="24"/>
              </w:rPr>
            </w:pPr>
            <w:r w:rsidRPr="006E3CBE">
              <w:rPr>
                <w:snapToGrid/>
                <w:sz w:val="24"/>
                <w:szCs w:val="24"/>
              </w:rPr>
              <w:t>Руководителя УФНС России по Республике Карелия</w:t>
            </w:r>
          </w:p>
          <w:p w:rsidR="006E3CBE" w:rsidRPr="006E3CBE" w:rsidRDefault="006E3CBE" w:rsidP="006E3CBE">
            <w:pPr>
              <w:widowControl w:val="0"/>
              <w:autoSpaceDE w:val="0"/>
              <w:autoSpaceDN w:val="0"/>
              <w:adjustRightInd w:val="0"/>
              <w:jc w:val="right"/>
              <w:rPr>
                <w:snapToGrid/>
                <w:sz w:val="24"/>
                <w:szCs w:val="24"/>
              </w:rPr>
            </w:pPr>
          </w:p>
          <w:p w:rsidR="006E3CBE" w:rsidRPr="006E3CBE" w:rsidRDefault="006E3CBE" w:rsidP="006E3CBE">
            <w:pPr>
              <w:widowControl w:val="0"/>
              <w:autoSpaceDE w:val="0"/>
              <w:autoSpaceDN w:val="0"/>
              <w:adjustRightInd w:val="0"/>
              <w:jc w:val="right"/>
              <w:rPr>
                <w:snapToGrid/>
                <w:sz w:val="24"/>
                <w:szCs w:val="24"/>
              </w:rPr>
            </w:pPr>
            <w:r w:rsidRPr="006E3CBE">
              <w:rPr>
                <w:snapToGrid/>
                <w:sz w:val="24"/>
                <w:szCs w:val="24"/>
              </w:rPr>
              <w:t>__________Кравченко И.В.</w:t>
            </w:r>
          </w:p>
          <w:p w:rsidR="006E3CBE" w:rsidRPr="006E3CBE" w:rsidRDefault="006E3CBE" w:rsidP="006E3CBE">
            <w:pPr>
              <w:widowControl w:val="0"/>
              <w:autoSpaceDE w:val="0"/>
              <w:autoSpaceDN w:val="0"/>
              <w:adjustRightInd w:val="0"/>
              <w:jc w:val="right"/>
              <w:rPr>
                <w:snapToGrid/>
                <w:sz w:val="24"/>
                <w:szCs w:val="24"/>
              </w:rPr>
            </w:pPr>
            <w:r w:rsidRPr="006E3CBE">
              <w:rPr>
                <w:snapToGrid/>
                <w:sz w:val="24"/>
                <w:szCs w:val="24"/>
              </w:rPr>
              <w:t>от "___" _</w:t>
            </w:r>
            <w:r w:rsidRPr="006E3CBE">
              <w:rPr>
                <w:snapToGrid/>
                <w:sz w:val="24"/>
                <w:szCs w:val="24"/>
                <w:u w:val="single"/>
              </w:rPr>
              <w:t xml:space="preserve">          </w:t>
            </w:r>
            <w:r w:rsidRPr="006E3CBE">
              <w:rPr>
                <w:snapToGrid/>
                <w:sz w:val="24"/>
                <w:szCs w:val="24"/>
              </w:rPr>
              <w:t>__ 2019 г.</w:t>
            </w:r>
          </w:p>
          <w:p w:rsidR="006E3CBE" w:rsidRPr="006E3CBE" w:rsidRDefault="006E3CBE" w:rsidP="006E3CBE">
            <w:pPr>
              <w:widowControl w:val="0"/>
              <w:autoSpaceDE w:val="0"/>
              <w:autoSpaceDN w:val="0"/>
              <w:adjustRightInd w:val="0"/>
              <w:jc w:val="center"/>
              <w:rPr>
                <w:rFonts w:ascii="Arial" w:hAnsi="Arial"/>
                <w:snapToGrid/>
                <w:sz w:val="24"/>
                <w:szCs w:val="24"/>
              </w:rPr>
            </w:pPr>
          </w:p>
        </w:tc>
      </w:tr>
    </w:tbl>
    <w:p w:rsidR="006E3CBE" w:rsidRPr="006E3CBE" w:rsidRDefault="006E3CBE" w:rsidP="006E3CBE">
      <w:pPr>
        <w:ind w:firstLine="720"/>
        <w:jc w:val="both"/>
        <w:rPr>
          <w:snapToGrid/>
          <w:sz w:val="24"/>
          <w:szCs w:val="24"/>
        </w:rPr>
      </w:pPr>
    </w:p>
    <w:p w:rsidR="006E3CBE" w:rsidRPr="006E3CBE" w:rsidRDefault="006E3CBE" w:rsidP="006E3CBE">
      <w:pPr>
        <w:keepNext/>
        <w:spacing w:before="240" w:after="60"/>
        <w:jc w:val="center"/>
        <w:outlineLvl w:val="0"/>
        <w:rPr>
          <w:b/>
          <w:bCs/>
          <w:snapToGrid/>
          <w:kern w:val="32"/>
          <w:sz w:val="28"/>
          <w:szCs w:val="28"/>
        </w:rPr>
      </w:pPr>
      <w:r w:rsidRPr="006E3CBE">
        <w:rPr>
          <w:b/>
          <w:bCs/>
          <w:snapToGrid/>
          <w:kern w:val="32"/>
          <w:sz w:val="28"/>
          <w:szCs w:val="28"/>
        </w:rPr>
        <w:t>Должностной регламент</w:t>
      </w:r>
      <w:r w:rsidRPr="006E3CBE">
        <w:rPr>
          <w:b/>
          <w:bCs/>
          <w:snapToGrid/>
          <w:kern w:val="32"/>
          <w:sz w:val="28"/>
          <w:szCs w:val="28"/>
        </w:rPr>
        <w:br/>
        <w:t>главного специалиста-эксперта</w:t>
      </w:r>
      <w:r w:rsidRPr="006E3CBE">
        <w:rPr>
          <w:b/>
          <w:bCs/>
          <w:snapToGrid/>
          <w:kern w:val="32"/>
          <w:sz w:val="28"/>
          <w:szCs w:val="28"/>
        </w:rPr>
        <w:br/>
        <w:t xml:space="preserve">отдела информационных технологий </w:t>
      </w:r>
    </w:p>
    <w:p w:rsidR="006E3CBE" w:rsidRPr="006E3CBE" w:rsidRDefault="006E3CBE" w:rsidP="006E3CBE">
      <w:pPr>
        <w:keepNext/>
        <w:spacing w:before="240" w:after="60"/>
        <w:jc w:val="center"/>
        <w:outlineLvl w:val="0"/>
        <w:rPr>
          <w:b/>
          <w:bCs/>
          <w:snapToGrid/>
          <w:kern w:val="32"/>
          <w:sz w:val="28"/>
          <w:szCs w:val="28"/>
        </w:rPr>
      </w:pPr>
      <w:r w:rsidRPr="006E3CBE">
        <w:rPr>
          <w:b/>
          <w:bCs/>
          <w:snapToGrid/>
          <w:kern w:val="32"/>
          <w:sz w:val="28"/>
          <w:szCs w:val="28"/>
        </w:rPr>
        <w:t>УФНС России по Республике Карелия</w:t>
      </w:r>
    </w:p>
    <w:p w:rsidR="006E3CBE" w:rsidRPr="006E3CBE" w:rsidRDefault="006E3CBE" w:rsidP="006E3CBE">
      <w:pPr>
        <w:keepNext/>
        <w:spacing w:before="240" w:after="60"/>
        <w:jc w:val="center"/>
        <w:outlineLvl w:val="0"/>
        <w:rPr>
          <w:b/>
          <w:bCs/>
          <w:snapToGrid/>
          <w:kern w:val="32"/>
          <w:sz w:val="28"/>
          <w:szCs w:val="28"/>
        </w:rPr>
      </w:pPr>
    </w:p>
    <w:p w:rsidR="006E3CBE" w:rsidRPr="006E3CBE" w:rsidRDefault="006E3CBE" w:rsidP="006E3CBE">
      <w:pPr>
        <w:keepNext/>
        <w:spacing w:before="240" w:after="60"/>
        <w:jc w:val="center"/>
        <w:outlineLvl w:val="0"/>
        <w:rPr>
          <w:b/>
          <w:bCs/>
          <w:snapToGrid/>
          <w:kern w:val="32"/>
          <w:sz w:val="28"/>
          <w:szCs w:val="28"/>
        </w:rPr>
      </w:pPr>
      <w:r w:rsidRPr="006E3CBE">
        <w:rPr>
          <w:b/>
          <w:bCs/>
          <w:snapToGrid/>
          <w:kern w:val="32"/>
          <w:sz w:val="28"/>
          <w:szCs w:val="28"/>
        </w:rPr>
        <w:t>I. Общие положения</w:t>
      </w:r>
    </w:p>
    <w:p w:rsidR="006E3CBE" w:rsidRPr="006E3CBE" w:rsidRDefault="006E3CBE" w:rsidP="006E3CBE">
      <w:pPr>
        <w:ind w:firstLine="720"/>
        <w:jc w:val="both"/>
        <w:rPr>
          <w:snapToGrid/>
          <w:sz w:val="24"/>
          <w:szCs w:val="24"/>
        </w:rPr>
      </w:pPr>
    </w:p>
    <w:p w:rsidR="006E3CBE" w:rsidRPr="006E3CBE" w:rsidRDefault="006E3CBE" w:rsidP="006E3CBE">
      <w:pPr>
        <w:ind w:firstLine="720"/>
        <w:jc w:val="both"/>
        <w:rPr>
          <w:snapToGrid/>
          <w:szCs w:val="26"/>
        </w:rPr>
      </w:pPr>
      <w:r w:rsidRPr="006E3CBE">
        <w:rPr>
          <w:snapToGrid/>
          <w:szCs w:val="26"/>
        </w:rPr>
        <w:t>1. Должность федеральной государственной гражданской службы (далее - гражданская служба) главного специалиста-эксперта отдела информатизации (далее - отдел) УФНС России по Республике Карелия (далее – главный специалист-эксперт) относится к старшей группе должностей гражданской службы категории "специалисты".</w:t>
      </w:r>
    </w:p>
    <w:p w:rsidR="006E3CBE" w:rsidRPr="006E3CBE" w:rsidRDefault="006E3CBE" w:rsidP="006E3CBE">
      <w:pPr>
        <w:ind w:firstLine="540"/>
        <w:jc w:val="both"/>
        <w:rPr>
          <w:snapToGrid/>
          <w:szCs w:val="26"/>
        </w:rPr>
      </w:pPr>
      <w:r w:rsidRPr="006E3CBE">
        <w:rPr>
          <w:snapToGrid/>
          <w:szCs w:val="26"/>
        </w:rPr>
        <w:t>2. Назначение на должность и освобождение от должности главного специалиста-эксперта осуществляются приказом УФНС России по Республике Карелия (далее - управление).</w:t>
      </w:r>
    </w:p>
    <w:p w:rsidR="006E3CBE" w:rsidRPr="006E3CBE" w:rsidRDefault="006E3CBE" w:rsidP="006E3CBE">
      <w:pPr>
        <w:ind w:firstLine="720"/>
        <w:jc w:val="both"/>
        <w:rPr>
          <w:snapToGrid/>
          <w:szCs w:val="26"/>
        </w:rPr>
      </w:pPr>
      <w:r w:rsidRPr="006E3CBE">
        <w:rPr>
          <w:snapToGrid/>
          <w:szCs w:val="26"/>
        </w:rPr>
        <w:t>Главный специалист-эксперт непосредственно подчиняется начальнику отдела.</w:t>
      </w:r>
    </w:p>
    <w:p w:rsidR="006E3CBE" w:rsidRPr="006E3CBE" w:rsidRDefault="006E3CBE" w:rsidP="006E3CBE">
      <w:pPr>
        <w:ind w:firstLine="720"/>
        <w:jc w:val="both"/>
        <w:rPr>
          <w:snapToGrid/>
          <w:szCs w:val="26"/>
        </w:rPr>
      </w:pPr>
      <w:r w:rsidRPr="006E3CBE">
        <w:rPr>
          <w:snapToGrid/>
          <w:szCs w:val="26"/>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w:t>
      </w:r>
      <w:r w:rsidRPr="006E3CBE">
        <w:rPr>
          <w:snapToGrid/>
          <w:szCs w:val="26"/>
        </w:rPr>
        <w:br/>
        <w:t>11-3-4-060.</w:t>
      </w:r>
    </w:p>
    <w:p w:rsidR="006E3CBE" w:rsidRPr="006E3CBE" w:rsidRDefault="006E3CBE" w:rsidP="006E3CBE">
      <w:pPr>
        <w:ind w:firstLine="540"/>
        <w:jc w:val="both"/>
        <w:rPr>
          <w:snapToGrid/>
          <w:szCs w:val="26"/>
        </w:rPr>
      </w:pPr>
      <w:r w:rsidRPr="006E3CBE">
        <w:rPr>
          <w:snapToGrid/>
          <w:szCs w:val="26"/>
        </w:rPr>
        <w:t>3. Главный специалист-эксперт отдела замещает на время отсутствия главного специалист – эксперта отдела, ведущего специалист – эксперта отдела, специалист – эксперта отдела, специалиста 1 разряда отдела.</w:t>
      </w:r>
    </w:p>
    <w:p w:rsidR="006E3CBE" w:rsidRPr="006E3CBE" w:rsidRDefault="006E3CBE" w:rsidP="006E3CBE">
      <w:pPr>
        <w:ind w:firstLine="720"/>
        <w:jc w:val="both"/>
        <w:rPr>
          <w:snapToGrid/>
          <w:sz w:val="24"/>
          <w:szCs w:val="24"/>
        </w:rPr>
      </w:pPr>
    </w:p>
    <w:p w:rsidR="006E3CBE" w:rsidRPr="006E3CBE" w:rsidRDefault="006E3CBE" w:rsidP="006E3CBE">
      <w:pPr>
        <w:keepNext/>
        <w:spacing w:before="240" w:after="60"/>
        <w:jc w:val="center"/>
        <w:outlineLvl w:val="0"/>
        <w:rPr>
          <w:b/>
          <w:bCs/>
          <w:snapToGrid/>
          <w:kern w:val="32"/>
          <w:sz w:val="28"/>
          <w:szCs w:val="28"/>
        </w:rPr>
      </w:pPr>
      <w:r w:rsidRPr="006E3CBE">
        <w:rPr>
          <w:b/>
          <w:bCs/>
          <w:snapToGrid/>
          <w:kern w:val="32"/>
          <w:sz w:val="28"/>
          <w:szCs w:val="28"/>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6E3CBE" w:rsidRPr="006E3CBE" w:rsidRDefault="006E3CBE" w:rsidP="006E3CBE">
      <w:pPr>
        <w:ind w:firstLine="720"/>
        <w:jc w:val="both"/>
        <w:rPr>
          <w:snapToGrid/>
          <w:sz w:val="24"/>
          <w:szCs w:val="24"/>
        </w:rPr>
      </w:pPr>
    </w:p>
    <w:p w:rsidR="006E3CBE" w:rsidRPr="006E3CBE" w:rsidRDefault="006E3CBE" w:rsidP="006E3CBE">
      <w:pPr>
        <w:ind w:firstLine="720"/>
        <w:jc w:val="both"/>
        <w:rPr>
          <w:snapToGrid/>
          <w:szCs w:val="26"/>
        </w:rPr>
      </w:pPr>
      <w:r w:rsidRPr="006E3CBE">
        <w:rPr>
          <w:snapToGrid/>
          <w:szCs w:val="26"/>
        </w:rPr>
        <w:t>3. Для замещения должности главного специалиста-эксперта устанавливаются следующие требования:</w:t>
      </w:r>
    </w:p>
    <w:p w:rsidR="006E3CBE" w:rsidRPr="006E3CBE" w:rsidRDefault="006E3CBE" w:rsidP="006E3CBE">
      <w:pPr>
        <w:ind w:firstLine="720"/>
        <w:jc w:val="both"/>
        <w:rPr>
          <w:snapToGrid/>
          <w:szCs w:val="26"/>
        </w:rPr>
      </w:pPr>
      <w:r w:rsidRPr="006E3CBE">
        <w:rPr>
          <w:snapToGrid/>
          <w:szCs w:val="26"/>
        </w:rPr>
        <w:t>а) в соответствии со статьей 12 Федерального закона от 27.07.2004 № 79-ФЗ «О государственной гражданской службе Российской Федерации» главный специалист-эксперт должен иметь высшее профессиональное образование, направлению подготовки:</w:t>
      </w:r>
    </w:p>
    <w:p w:rsidR="006E3CBE" w:rsidRPr="006E3CBE" w:rsidRDefault="006E3CBE" w:rsidP="006E3CBE">
      <w:pPr>
        <w:ind w:firstLine="720"/>
        <w:jc w:val="both"/>
        <w:rPr>
          <w:snapToGrid/>
          <w:szCs w:val="26"/>
        </w:rPr>
      </w:pPr>
      <w:r w:rsidRPr="006E3CBE">
        <w:rPr>
          <w:snapToGrid/>
          <w:szCs w:val="26"/>
        </w:rPr>
        <w:t xml:space="preserve"> «Бизнес-информатика», «Прикладные математика и физика», «Физика», «Радиофизика»; укрупнённые группы направлений подготовки: «Информатика и вычислительная техника», «Компьютерные и информационные науки», «Информационная безопасность»,  «Электроника, радиотехника и системы связи», </w:t>
      </w:r>
      <w:r w:rsidRPr="006E3CBE">
        <w:rPr>
          <w:snapToGrid/>
          <w:szCs w:val="26"/>
        </w:rPr>
        <w:lastRenderedPageBreak/>
        <w:t xml:space="preserve">«Математика и механика», «Специальные организационно-технические системы», «Правовое обеспечение национальной безопасности», «Экономическая безопасность», «Информационная безопасность автоматизированных систем»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6E3CBE" w:rsidRPr="006E3CBE" w:rsidRDefault="006E3CBE" w:rsidP="006E3CBE">
      <w:pPr>
        <w:ind w:firstLine="720"/>
        <w:jc w:val="both"/>
        <w:rPr>
          <w:snapToGrid/>
          <w:szCs w:val="26"/>
        </w:rPr>
      </w:pPr>
      <w:r w:rsidRPr="006E3CBE">
        <w:rPr>
          <w:snapToGrid/>
          <w:szCs w:val="26"/>
        </w:rPr>
        <w:t xml:space="preserve">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со средствами массовой информации, обращениями граждан, правил делового этикета, форм и методов работы с применением автоматизированных средств управления, служебного распорядка управления, должностной регламент, порядка работы со служебной информацией, основ делопроизводства, правил охраны труда и противопожарной безопасности, должностного регламента;  </w:t>
      </w:r>
    </w:p>
    <w:p w:rsidR="006E3CBE" w:rsidRPr="006E3CBE" w:rsidRDefault="006E3CBE" w:rsidP="006E3CBE">
      <w:pPr>
        <w:ind w:firstLine="720"/>
        <w:jc w:val="both"/>
        <w:rPr>
          <w:snapToGrid/>
          <w:szCs w:val="26"/>
        </w:rPr>
      </w:pPr>
      <w:r w:rsidRPr="006E3CBE">
        <w:rPr>
          <w:snapToGrid/>
          <w:szCs w:val="26"/>
        </w:rPr>
        <w:t xml:space="preserve">1) Базовые знания. </w:t>
      </w:r>
    </w:p>
    <w:p w:rsidR="006E3CBE" w:rsidRPr="006E3CBE" w:rsidRDefault="006E3CBE" w:rsidP="006E3CBE">
      <w:pPr>
        <w:ind w:firstLine="720"/>
        <w:jc w:val="both"/>
        <w:rPr>
          <w:snapToGrid/>
          <w:szCs w:val="26"/>
        </w:rPr>
      </w:pPr>
      <w:r w:rsidRPr="006E3CBE">
        <w:rPr>
          <w:snapToGrid/>
          <w:szCs w:val="26"/>
        </w:rPr>
        <w:t>Знание основ:</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Конституции Российской Федерации;</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Федерального закона от 27 мая 2003 г. № 58-ФЗ «О системе государственной службы Российской Федерации»;</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Федерального закона от 27 июля 2004 г. № 79-ФЗ «О государственной гражданской службе Российской Федерации»;</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 xml:space="preserve">Федерального закона от 25 декабря 2008 г. № 273-ФЗ </w:t>
      </w:r>
    </w:p>
    <w:p w:rsidR="006E3CBE" w:rsidRPr="006E3CBE" w:rsidRDefault="006E3CBE" w:rsidP="006E3CBE">
      <w:pPr>
        <w:ind w:firstLine="720"/>
        <w:jc w:val="both"/>
        <w:rPr>
          <w:snapToGrid/>
          <w:szCs w:val="26"/>
        </w:rPr>
      </w:pPr>
      <w:r w:rsidRPr="006E3CBE">
        <w:rPr>
          <w:snapToGrid/>
          <w:szCs w:val="26"/>
        </w:rPr>
        <w:t>«О противодействии коррупции».</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Знания в области информационно-коммуникационных технологий.</w:t>
      </w:r>
    </w:p>
    <w:p w:rsidR="006E3CBE" w:rsidRPr="006E3CBE" w:rsidRDefault="006E3CBE" w:rsidP="006E3CBE">
      <w:pPr>
        <w:ind w:firstLine="720"/>
        <w:jc w:val="both"/>
        <w:rPr>
          <w:snapToGrid/>
          <w:szCs w:val="26"/>
        </w:rPr>
      </w:pPr>
    </w:p>
    <w:p w:rsidR="006E3CBE" w:rsidRPr="006E3CBE" w:rsidRDefault="006E3CBE" w:rsidP="006E3CBE">
      <w:pPr>
        <w:ind w:firstLine="720"/>
        <w:jc w:val="both"/>
        <w:rPr>
          <w:snapToGrid/>
          <w:szCs w:val="26"/>
        </w:rPr>
      </w:pPr>
      <w:r w:rsidRPr="006E3CBE">
        <w:rPr>
          <w:snapToGrid/>
          <w:szCs w:val="26"/>
        </w:rPr>
        <w:t xml:space="preserve"> 2) Профессиональные знания. </w:t>
      </w:r>
    </w:p>
    <w:p w:rsidR="006E3CBE" w:rsidRPr="006E3CBE" w:rsidRDefault="006E3CBE" w:rsidP="006E3CBE">
      <w:pPr>
        <w:ind w:firstLine="720"/>
        <w:jc w:val="both"/>
        <w:rPr>
          <w:snapToGrid/>
          <w:szCs w:val="26"/>
        </w:rPr>
      </w:pPr>
      <w:r w:rsidRPr="006E3CBE">
        <w:rPr>
          <w:snapToGrid/>
          <w:szCs w:val="26"/>
        </w:rPr>
        <w:t>В сфере законодательства Российской Федерации:</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Федеральный закон от 21 июля 2003 г. № 126-ФЗ «О связи»;</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Федеральный закон от 27 июля 2006 г. № 149-ФЗ «Об информации, информационных технологиях и о защите информации»;</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Федеральный закон от 5 мая 2014 г. № 97-ФЗ «О внесении изменения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обменом информации с использованием информационно-телекоммуникационных сетей»;</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Федеральный закон от 27 июля 2006 г. № 152-ФЗ «О персональных данных»;</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Федеральный закон от 6 апреля 2011 г. № 63-ФЗ «Об электронной подписи»;</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 xml:space="preserve">постановление Правительства Российской Федерации </w:t>
      </w:r>
    </w:p>
    <w:p w:rsidR="006E3CBE" w:rsidRPr="006E3CBE" w:rsidRDefault="006E3CBE" w:rsidP="006E3CBE">
      <w:pPr>
        <w:ind w:firstLine="720"/>
        <w:jc w:val="both"/>
        <w:rPr>
          <w:snapToGrid/>
          <w:szCs w:val="26"/>
        </w:rPr>
      </w:pPr>
      <w:r w:rsidRPr="006E3CBE">
        <w:rPr>
          <w:snapToGrid/>
          <w:szCs w:val="26"/>
        </w:rPr>
        <w:t xml:space="preserve">от 15 апреля 2014 г. № 313 «Об утверждении государственной программы Российской Федерации «Информационное общество </w:t>
      </w:r>
    </w:p>
    <w:p w:rsidR="006E3CBE" w:rsidRPr="006E3CBE" w:rsidRDefault="006E3CBE" w:rsidP="006E3CBE">
      <w:pPr>
        <w:ind w:firstLine="720"/>
        <w:jc w:val="both"/>
        <w:rPr>
          <w:snapToGrid/>
          <w:szCs w:val="26"/>
        </w:rPr>
      </w:pPr>
      <w:r w:rsidRPr="006E3CBE">
        <w:rPr>
          <w:snapToGrid/>
          <w:szCs w:val="26"/>
        </w:rPr>
        <w:t>(2011-2020 годы)»;</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 xml:space="preserve">постановление Правительства Российской Федерации </w:t>
      </w:r>
    </w:p>
    <w:p w:rsidR="006E3CBE" w:rsidRPr="006E3CBE" w:rsidRDefault="006E3CBE" w:rsidP="006E3CBE">
      <w:pPr>
        <w:ind w:firstLine="720"/>
        <w:jc w:val="both"/>
        <w:rPr>
          <w:snapToGrid/>
          <w:szCs w:val="26"/>
        </w:rPr>
      </w:pPr>
      <w:r w:rsidRPr="006E3CBE">
        <w:rPr>
          <w:snapToGrid/>
          <w:szCs w:val="26"/>
        </w:rPr>
        <w:t>от 10 сентября 2009 г. № 723 «О порядке ввода в эксплуатацию отдельных государственных информационных систем»;</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 xml:space="preserve">постановление Правительства Российской Федерации </w:t>
      </w:r>
    </w:p>
    <w:p w:rsidR="006E3CBE" w:rsidRPr="006E3CBE" w:rsidRDefault="006E3CBE" w:rsidP="006E3CBE">
      <w:pPr>
        <w:ind w:firstLine="720"/>
        <w:jc w:val="both"/>
        <w:rPr>
          <w:snapToGrid/>
          <w:szCs w:val="26"/>
        </w:rPr>
      </w:pPr>
      <w:r w:rsidRPr="006E3CBE">
        <w:rPr>
          <w:snapToGrid/>
          <w:szCs w:val="26"/>
        </w:rPr>
        <w:lastRenderedPageBreak/>
        <w:t>от 18 февраля 2005 г. № 87 «Об утверждении перечня наименований услуг связи, вносимых в лицензии, и перечней лицензионных условий»;</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 xml:space="preserve">иных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w:t>
      </w:r>
    </w:p>
    <w:p w:rsidR="006E3CBE" w:rsidRPr="006E3CBE" w:rsidRDefault="006E3CBE" w:rsidP="006E3CBE">
      <w:pPr>
        <w:ind w:firstLine="720"/>
        <w:jc w:val="both"/>
        <w:rPr>
          <w:snapToGrid/>
          <w:szCs w:val="26"/>
        </w:rPr>
      </w:pPr>
      <w:r w:rsidRPr="006E3CBE">
        <w:rPr>
          <w:snapToGrid/>
          <w:szCs w:val="26"/>
        </w:rPr>
        <w:t xml:space="preserve">Иные профессиональные знания: </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основ управления и организации труда;</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норм делового общения;</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 xml:space="preserve">форм и методов работы с применением автоматизированных средств управления; </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 xml:space="preserve">служебного распорядка центрального аппарата ФНС России; </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 xml:space="preserve">порядка работы со служебной информацией; </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 xml:space="preserve">основ делопроизводства; </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 xml:space="preserve">правил охраны труда и противопожарной безопасности; </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 xml:space="preserve">аппаратного и программного обеспечения; </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 xml:space="preserve">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общих вопросов в области обеспечения информационной безопасности;</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основных мировых и отечественных тенденций развития и структуры направлений информационной и сетевой безопасности отрасли информационных технологий;</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базовых информационных ресурсов;</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нормативных правовых актов Российской Федерации и методических документов ФСТЭК России в области защиты информации;</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принципов работы программно-аппаратных средств защиты информации, принципов алгоритмов защиты, основ защиты от разрушающих программных воздействий;</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порядка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6E3CBE" w:rsidRPr="006E3CBE" w:rsidRDefault="006E3CBE" w:rsidP="006E3CBE">
      <w:pPr>
        <w:ind w:firstLine="720"/>
        <w:jc w:val="both"/>
        <w:rPr>
          <w:snapToGrid/>
          <w:szCs w:val="26"/>
        </w:rPr>
      </w:pPr>
      <w:r w:rsidRPr="006E3CBE">
        <w:rPr>
          <w:snapToGrid/>
          <w:szCs w:val="26"/>
        </w:rPr>
        <w:t xml:space="preserve">3) Функциональные знания: </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технологий и средств обеспечения информационной безопасности;</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средств ведения классификаторов и каталогов;</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 xml:space="preserve">сетевого оборудования (роутеры, сетевые концентраторы, сетевые коммутаторы, маршрутизаторы, VP№-узлы), системы печати (принтеры, факсы, копиры), источники питания (блоки питания, UPS, батареи), носители информации (жесткие диски, USB-накопители, CD/DVD приводы, </w:t>
      </w:r>
      <w:proofErr w:type="spellStart"/>
      <w:r w:rsidRPr="006E3CBE">
        <w:rPr>
          <w:snapToGrid/>
          <w:szCs w:val="26"/>
        </w:rPr>
        <w:t>floppy</w:t>
      </w:r>
      <w:proofErr w:type="spellEnd"/>
      <w:r w:rsidRPr="006E3CBE">
        <w:rPr>
          <w:snapToGrid/>
          <w:szCs w:val="26"/>
        </w:rPr>
        <w:t>);</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основ электроники (понятие, количественные характеристики, источники электрического тока, основные законы электрических цепей);</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принципов работы сетевых протоколов, построения компьютерных сетей;</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локальных сетей (протоколы, сетевое оборудование, принципы построения сетей).</w:t>
      </w:r>
    </w:p>
    <w:p w:rsidR="006E3CBE" w:rsidRPr="006E3CBE" w:rsidRDefault="006E3CBE" w:rsidP="006E3CBE">
      <w:pPr>
        <w:ind w:firstLine="720"/>
        <w:jc w:val="both"/>
        <w:rPr>
          <w:snapToGrid/>
          <w:szCs w:val="26"/>
        </w:rPr>
      </w:pPr>
    </w:p>
    <w:p w:rsidR="006E3CBE" w:rsidRPr="006E3CBE" w:rsidRDefault="006E3CBE" w:rsidP="006E3CBE">
      <w:pPr>
        <w:ind w:firstLine="720"/>
        <w:jc w:val="both"/>
        <w:rPr>
          <w:snapToGrid/>
          <w:szCs w:val="26"/>
        </w:rPr>
      </w:pPr>
      <w:r w:rsidRPr="006E3CBE">
        <w:rPr>
          <w:snapToGrid/>
          <w:szCs w:val="26"/>
        </w:rPr>
        <w:t xml:space="preserve">г) наличие профессиональных навыков, необходимых для выполнения работы в сфере, соответствующей направлению деятельности отдела, подбора и расстановки </w:t>
      </w:r>
      <w:r w:rsidRPr="006E3CBE">
        <w:rPr>
          <w:snapToGrid/>
          <w:szCs w:val="26"/>
        </w:rPr>
        <w:lastRenderedPageBreak/>
        <w:t>кадров, управления персоналом, взаимодействия с государственными органами и организациями, ведения деловых переговоров, публичного выступления, составления делового письма, подготовки проектов нормативных правовых актов, служебных документов, сбора, систематизации, использования актуальной информации,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управления.</w:t>
      </w:r>
    </w:p>
    <w:p w:rsidR="006E3CBE" w:rsidRPr="006E3CBE" w:rsidRDefault="006E3CBE" w:rsidP="006E3CBE">
      <w:pPr>
        <w:ind w:firstLine="720"/>
        <w:jc w:val="both"/>
        <w:rPr>
          <w:snapToGrid/>
          <w:szCs w:val="26"/>
        </w:rPr>
      </w:pPr>
      <w:r w:rsidRPr="006E3CBE">
        <w:rPr>
          <w:snapToGrid/>
          <w:szCs w:val="26"/>
        </w:rPr>
        <w:t xml:space="preserve">1) Базовые умения: </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умение мыслить системно (стратегически);</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умение планировать, рационально использовать служебное время и достигать результата;</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коммуникативные умения;</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умение управлять изменениями;</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умения в области информационно-коммуникационных технологий.</w:t>
      </w:r>
    </w:p>
    <w:p w:rsidR="006E3CBE" w:rsidRPr="006E3CBE" w:rsidRDefault="006E3CBE" w:rsidP="006E3CBE">
      <w:pPr>
        <w:ind w:firstLine="720"/>
        <w:jc w:val="both"/>
        <w:rPr>
          <w:snapToGrid/>
          <w:szCs w:val="26"/>
        </w:rPr>
      </w:pPr>
    </w:p>
    <w:p w:rsidR="006E3CBE" w:rsidRPr="006E3CBE" w:rsidRDefault="006E3CBE" w:rsidP="006E3CBE">
      <w:pPr>
        <w:ind w:firstLine="720"/>
        <w:jc w:val="both"/>
        <w:rPr>
          <w:snapToGrid/>
          <w:szCs w:val="26"/>
        </w:rPr>
      </w:pPr>
      <w:r w:rsidRPr="006E3CBE">
        <w:rPr>
          <w:snapToGrid/>
          <w:szCs w:val="26"/>
        </w:rPr>
        <w:t xml:space="preserve">2) Профессиональные умения: </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необходимые для выполнения работы в сфере, соответствующей направлению деятельности структурного подразделения;</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осуществлять экспертизу проектов нормативных правовых актов;</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эффективного планирования служебного времени;</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анализа и прогнозирования деятельности в порученной сфере;</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использовать опыт и мнения коллег;</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 xml:space="preserve">управлять электронной почтой; </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подготовки презентаций, использования графических объектов в электронных документах;</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подготовки деловой корреспонденции и актов Федеральной налоговой службы;</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применять современные информационно-коммуникационные технологии;</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использовать межведомственный и ведомственный электронный документооборот, информационно-телекоммуникационные сети;</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участвовать в подготовке документов, необходимых для проведения закупок товаров, работ, услуг в соответствии с Федеральным законом от 5 апреля 2013 г. № 44-ФЗ «О контрактной системе в сфере закупок товаров, работ, услуг»;</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www.regulation.gov.ru.</w:t>
      </w:r>
    </w:p>
    <w:p w:rsidR="006E3CBE" w:rsidRPr="006E3CBE" w:rsidRDefault="006E3CBE" w:rsidP="006E3CBE">
      <w:pPr>
        <w:ind w:firstLine="720"/>
        <w:jc w:val="both"/>
        <w:rPr>
          <w:snapToGrid/>
          <w:szCs w:val="26"/>
        </w:rPr>
      </w:pPr>
      <w:r w:rsidRPr="006E3CBE">
        <w:rPr>
          <w:snapToGrid/>
          <w:szCs w:val="26"/>
        </w:rPr>
        <w:t xml:space="preserve">3) Функциональные умения: </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осуществления антивирусной защиты локальной сети и отдельных компьютеров;</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осуществления верстки макетов, разработки и тестирования сайтов;</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установки, настройки и работы пользовательского программного обеспечения, ввода в домен, разграничения доступа;</w:t>
      </w:r>
    </w:p>
    <w:p w:rsidR="006E3CBE" w:rsidRPr="006E3CBE" w:rsidRDefault="006E3CBE" w:rsidP="006E3CBE">
      <w:pPr>
        <w:ind w:firstLine="720"/>
        <w:jc w:val="both"/>
        <w:rPr>
          <w:snapToGrid/>
          <w:szCs w:val="26"/>
        </w:rPr>
      </w:pPr>
      <w:r w:rsidRPr="006E3CBE">
        <w:rPr>
          <w:snapToGrid/>
          <w:szCs w:val="26"/>
        </w:rPr>
        <w:t>-</w:t>
      </w:r>
      <w:r w:rsidRPr="006E3CBE">
        <w:rPr>
          <w:snapToGrid/>
          <w:szCs w:val="26"/>
        </w:rPr>
        <w:tab/>
        <w:t>определения неисправности принтера, ксерокса, монитора.</w:t>
      </w:r>
    </w:p>
    <w:p w:rsidR="006E3CBE" w:rsidRPr="006E3CBE" w:rsidRDefault="006E3CBE" w:rsidP="006E3CBE">
      <w:pPr>
        <w:ind w:firstLine="720"/>
        <w:jc w:val="both"/>
        <w:rPr>
          <w:snapToGrid/>
          <w:szCs w:val="26"/>
        </w:rPr>
      </w:pPr>
    </w:p>
    <w:p w:rsidR="006E3CBE" w:rsidRPr="006E3CBE" w:rsidRDefault="006E3CBE" w:rsidP="006E3CBE">
      <w:pPr>
        <w:keepNext/>
        <w:spacing w:before="240" w:after="60"/>
        <w:jc w:val="center"/>
        <w:outlineLvl w:val="0"/>
        <w:rPr>
          <w:b/>
          <w:bCs/>
          <w:snapToGrid/>
          <w:kern w:val="32"/>
          <w:sz w:val="28"/>
          <w:szCs w:val="28"/>
        </w:rPr>
      </w:pPr>
      <w:r w:rsidRPr="006E3CBE">
        <w:rPr>
          <w:b/>
          <w:bCs/>
          <w:snapToGrid/>
          <w:kern w:val="32"/>
          <w:sz w:val="28"/>
          <w:szCs w:val="28"/>
        </w:rPr>
        <w:lastRenderedPageBreak/>
        <w:t>III. Должностные обязанности, права и ответственность</w:t>
      </w:r>
    </w:p>
    <w:p w:rsidR="006E3CBE" w:rsidRPr="006E3CBE" w:rsidRDefault="006E3CBE" w:rsidP="006E3CBE">
      <w:pPr>
        <w:ind w:firstLine="720"/>
        <w:jc w:val="center"/>
        <w:rPr>
          <w:snapToGrid/>
          <w:sz w:val="28"/>
          <w:szCs w:val="28"/>
        </w:rPr>
      </w:pPr>
    </w:p>
    <w:p w:rsidR="006E3CBE" w:rsidRPr="006E3CBE" w:rsidRDefault="006E3CBE" w:rsidP="006E3CBE">
      <w:pPr>
        <w:ind w:firstLine="720"/>
        <w:jc w:val="both"/>
        <w:rPr>
          <w:snapToGrid/>
          <w:szCs w:val="26"/>
        </w:rPr>
      </w:pPr>
      <w:r w:rsidRPr="006E3CBE">
        <w:rPr>
          <w:snapToGrid/>
          <w:szCs w:val="26"/>
        </w:rPr>
        <w:t xml:space="preserve">4. Основные права и обязанности главного специалиста-эксперта, а также запреты и требования, связанные с гражданской службой, которые установлены в его отношении, предусмотрены </w:t>
      </w:r>
      <w:hyperlink r:id="rId14" w:history="1">
        <w:r w:rsidRPr="006E3CBE">
          <w:rPr>
            <w:bCs/>
            <w:snapToGrid/>
            <w:color w:val="000000"/>
            <w:szCs w:val="26"/>
          </w:rPr>
          <w:t>статьями 14</w:t>
        </w:r>
      </w:hyperlink>
      <w:r w:rsidRPr="006E3CBE">
        <w:rPr>
          <w:b/>
          <w:snapToGrid/>
          <w:color w:val="000000"/>
          <w:szCs w:val="26"/>
        </w:rPr>
        <w:t xml:space="preserve">, </w:t>
      </w:r>
      <w:hyperlink r:id="rId15" w:history="1">
        <w:r w:rsidRPr="006E3CBE">
          <w:rPr>
            <w:bCs/>
            <w:snapToGrid/>
            <w:color w:val="000000"/>
            <w:szCs w:val="26"/>
          </w:rPr>
          <w:t>15</w:t>
        </w:r>
      </w:hyperlink>
      <w:r w:rsidRPr="006E3CBE">
        <w:rPr>
          <w:b/>
          <w:snapToGrid/>
          <w:color w:val="000000"/>
          <w:szCs w:val="26"/>
        </w:rPr>
        <w:t xml:space="preserve">, </w:t>
      </w:r>
      <w:hyperlink r:id="rId16" w:history="1">
        <w:r w:rsidRPr="006E3CBE">
          <w:rPr>
            <w:bCs/>
            <w:snapToGrid/>
            <w:color w:val="000000"/>
            <w:szCs w:val="26"/>
          </w:rPr>
          <w:t>17</w:t>
        </w:r>
      </w:hyperlink>
      <w:r w:rsidRPr="006E3CBE">
        <w:rPr>
          <w:b/>
          <w:snapToGrid/>
          <w:color w:val="000000"/>
          <w:szCs w:val="26"/>
        </w:rPr>
        <w:t xml:space="preserve">, </w:t>
      </w:r>
      <w:hyperlink r:id="rId17" w:history="1">
        <w:r w:rsidRPr="006E3CBE">
          <w:rPr>
            <w:bCs/>
            <w:snapToGrid/>
            <w:color w:val="000000"/>
            <w:szCs w:val="26"/>
          </w:rPr>
          <w:t>18</w:t>
        </w:r>
      </w:hyperlink>
      <w:r w:rsidRPr="006E3CBE">
        <w:rPr>
          <w:snapToGrid/>
          <w:szCs w:val="26"/>
        </w:rPr>
        <w:t xml:space="preserve"> Федерального закона от 27 июля </w:t>
      </w:r>
      <w:smartTag w:uri="urn:schemas-microsoft-com:office:smarttags" w:element="metricconverter">
        <w:smartTagPr>
          <w:attr w:name="ProductID" w:val="2004 г"/>
        </w:smartTagPr>
        <w:r w:rsidRPr="006E3CBE">
          <w:rPr>
            <w:snapToGrid/>
            <w:szCs w:val="26"/>
          </w:rPr>
          <w:t>2004 г</w:t>
        </w:r>
      </w:smartTag>
      <w:r w:rsidRPr="006E3CBE">
        <w:rPr>
          <w:snapToGrid/>
          <w:szCs w:val="26"/>
        </w:rPr>
        <w:t xml:space="preserve">. № 79-ФЗ </w:t>
      </w:r>
      <w:r w:rsidRPr="006E3CBE">
        <w:rPr>
          <w:snapToGrid/>
          <w:szCs w:val="26"/>
        </w:rPr>
        <w:br/>
        <w:t>"О государственной гражданской службе Российской Федерации".</w:t>
      </w:r>
    </w:p>
    <w:p w:rsidR="006E3CBE" w:rsidRPr="006E3CBE" w:rsidRDefault="006E3CBE" w:rsidP="006E3CBE">
      <w:pPr>
        <w:ind w:firstLine="720"/>
        <w:jc w:val="both"/>
        <w:rPr>
          <w:snapToGrid/>
          <w:szCs w:val="26"/>
        </w:rPr>
      </w:pPr>
      <w:r w:rsidRPr="006E3CBE">
        <w:rPr>
          <w:snapToGrid/>
          <w:szCs w:val="26"/>
        </w:rPr>
        <w:t xml:space="preserve">5. Главный специалист-эксперт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6E3CBE">
          <w:rPr>
            <w:snapToGrid/>
            <w:szCs w:val="26"/>
          </w:rPr>
          <w:t>2004 г</w:t>
        </w:r>
      </w:smartTag>
      <w:r w:rsidRPr="006E3CBE">
        <w:rPr>
          <w:snapToGrid/>
          <w:szCs w:val="26"/>
        </w:rPr>
        <w:t xml:space="preserve">. № 506, положением об Управлении ФНС России по Республике Карелия, утвержденным руководителем ФНС России «23» </w:t>
      </w:r>
      <w:smartTag w:uri="urn:schemas-microsoft-com:office:smarttags" w:element="metricconverter">
        <w:smartTagPr>
          <w:attr w:name="ProductID" w:val="12.2005 г"/>
        </w:smartTagPr>
        <w:r w:rsidRPr="006E3CBE">
          <w:rPr>
            <w:snapToGrid/>
            <w:szCs w:val="26"/>
          </w:rPr>
          <w:t>12.2005 г</w:t>
        </w:r>
      </w:smartTag>
      <w:r w:rsidRPr="006E3CBE">
        <w:rPr>
          <w:snapToGrid/>
          <w:szCs w:val="26"/>
        </w:rPr>
        <w:t>., положением об отделе информатизации, приказами (распоряжениями) ФНС России,  приказами управления, поручениями руководства управления.</w:t>
      </w:r>
    </w:p>
    <w:p w:rsidR="006E3CBE" w:rsidRPr="006E3CBE" w:rsidRDefault="006E3CBE" w:rsidP="006E3CBE">
      <w:pPr>
        <w:jc w:val="both"/>
        <w:rPr>
          <w:snapToGrid/>
          <w:szCs w:val="26"/>
        </w:rPr>
      </w:pPr>
      <w:r w:rsidRPr="006E3CBE">
        <w:rPr>
          <w:snapToGrid/>
          <w:szCs w:val="26"/>
        </w:rPr>
        <w:tab/>
        <w:t>Исходя из задач и функций, определенных положением об отделе информатизации управления главный специалист-эксперт обязан:</w:t>
      </w:r>
    </w:p>
    <w:p w:rsidR="006E3CBE" w:rsidRPr="006E3CBE" w:rsidRDefault="006E3CBE" w:rsidP="006E3CBE">
      <w:pPr>
        <w:numPr>
          <w:ilvl w:val="0"/>
          <w:numId w:val="25"/>
        </w:numPr>
        <w:jc w:val="both"/>
        <w:rPr>
          <w:snapToGrid/>
          <w:szCs w:val="26"/>
        </w:rPr>
      </w:pPr>
      <w:r w:rsidRPr="006E3CBE">
        <w:rPr>
          <w:snapToGrid/>
          <w:szCs w:val="26"/>
        </w:rPr>
        <w:t>строго выполнять основные обязанности государственного гражданского</w:t>
      </w:r>
      <w:r w:rsidRPr="006E3CBE">
        <w:rPr>
          <w:snapToGrid/>
          <w:szCs w:val="26"/>
          <w:u w:val="single"/>
        </w:rPr>
        <w:t xml:space="preserve"> </w:t>
      </w:r>
      <w:r w:rsidRPr="006E3CBE">
        <w:rPr>
          <w:snapToGrid/>
          <w:szCs w:val="26"/>
        </w:rPr>
        <w:t>служащего, определенные статьей 15 Федерального закона РФ от 27.07.2004 г. № 79-ФЗ «О</w:t>
      </w:r>
      <w:r w:rsidRPr="006E3CBE">
        <w:rPr>
          <w:snapToGrid/>
          <w:szCs w:val="26"/>
          <w:u w:val="single"/>
        </w:rPr>
        <w:t xml:space="preserve"> </w:t>
      </w:r>
      <w:r w:rsidRPr="006E3CBE">
        <w:rPr>
          <w:snapToGrid/>
          <w:szCs w:val="26"/>
        </w:rPr>
        <w:t>государственной гражданской службе Российской Федерации»;</w:t>
      </w:r>
    </w:p>
    <w:p w:rsidR="006E3CBE" w:rsidRPr="006E3CBE" w:rsidRDefault="006E3CBE" w:rsidP="006E3CBE">
      <w:pPr>
        <w:numPr>
          <w:ilvl w:val="0"/>
          <w:numId w:val="26"/>
        </w:numPr>
        <w:rPr>
          <w:snapToGrid/>
          <w:szCs w:val="26"/>
        </w:rPr>
      </w:pPr>
      <w:r w:rsidRPr="006E3CBE">
        <w:rPr>
          <w:snapToGrid/>
          <w:szCs w:val="26"/>
        </w:rPr>
        <w:t>организовывать взаимодействие с организациями, ведомствами и отделами аппарата Управления по вопросам, входящим в компетенцию отдела, готовить проекты соглашений о взаимодействии и обмене информации;</w:t>
      </w:r>
    </w:p>
    <w:p w:rsidR="006E3CBE" w:rsidRPr="006E3CBE" w:rsidRDefault="006E3CBE" w:rsidP="006E3CBE">
      <w:pPr>
        <w:numPr>
          <w:ilvl w:val="0"/>
          <w:numId w:val="26"/>
        </w:numPr>
        <w:rPr>
          <w:snapToGrid/>
          <w:szCs w:val="26"/>
        </w:rPr>
      </w:pPr>
      <w:r w:rsidRPr="006E3CBE">
        <w:rPr>
          <w:snapToGrid/>
          <w:szCs w:val="26"/>
        </w:rPr>
        <w:t>представлять Управление по вопросам, отнесенным к компетенции отдела, в органах власти республики и в органах местного самоуправления;</w:t>
      </w:r>
    </w:p>
    <w:p w:rsidR="006E3CBE" w:rsidRPr="006E3CBE" w:rsidRDefault="006E3CBE" w:rsidP="006E3CBE">
      <w:pPr>
        <w:numPr>
          <w:ilvl w:val="0"/>
          <w:numId w:val="26"/>
        </w:numPr>
        <w:rPr>
          <w:snapToGrid/>
          <w:szCs w:val="26"/>
        </w:rPr>
      </w:pPr>
      <w:r w:rsidRPr="006E3CBE">
        <w:rPr>
          <w:snapToGrid/>
          <w:szCs w:val="26"/>
        </w:rPr>
        <w:t>в установленном порядке отвечать на письма предприятий, учреждений и организаций, а также граждан;</w:t>
      </w:r>
    </w:p>
    <w:p w:rsidR="006E3CBE" w:rsidRPr="006E3CBE" w:rsidRDefault="006E3CBE" w:rsidP="006E3CBE">
      <w:pPr>
        <w:numPr>
          <w:ilvl w:val="0"/>
          <w:numId w:val="26"/>
        </w:numPr>
        <w:rPr>
          <w:snapToGrid/>
          <w:szCs w:val="26"/>
        </w:rPr>
      </w:pPr>
      <w:r w:rsidRPr="006E3CBE">
        <w:rPr>
          <w:snapToGrid/>
          <w:szCs w:val="26"/>
        </w:rPr>
        <w:t>отвечать за проработку и подготовку договоров на поставку компьютерной техники и комплектующих для обеспечения бесперебойной работы компьютерной техники;</w:t>
      </w:r>
    </w:p>
    <w:p w:rsidR="006E3CBE" w:rsidRPr="006E3CBE" w:rsidRDefault="006E3CBE" w:rsidP="006E3CBE">
      <w:pPr>
        <w:numPr>
          <w:ilvl w:val="0"/>
          <w:numId w:val="26"/>
        </w:numPr>
        <w:rPr>
          <w:snapToGrid/>
          <w:szCs w:val="26"/>
        </w:rPr>
      </w:pPr>
      <w:r w:rsidRPr="006E3CBE">
        <w:rPr>
          <w:snapToGrid/>
          <w:szCs w:val="26"/>
        </w:rPr>
        <w:t>нести персональную ответственность за соблюдение норм техники безопасности при работе с компьютерной техникой;</w:t>
      </w:r>
    </w:p>
    <w:p w:rsidR="006E3CBE" w:rsidRPr="006E3CBE" w:rsidRDefault="006E3CBE" w:rsidP="006E3CBE">
      <w:pPr>
        <w:numPr>
          <w:ilvl w:val="0"/>
          <w:numId w:val="26"/>
        </w:numPr>
        <w:autoSpaceDE w:val="0"/>
        <w:autoSpaceDN w:val="0"/>
        <w:adjustRightInd w:val="0"/>
        <w:rPr>
          <w:i/>
          <w:snapToGrid/>
          <w:spacing w:val="-4"/>
          <w:szCs w:val="26"/>
        </w:rPr>
      </w:pPr>
      <w:r w:rsidRPr="006E3CBE">
        <w:rPr>
          <w:snapToGrid/>
          <w:szCs w:val="26"/>
        </w:rPr>
        <w:t>обеспечение безопасности персональных данных при их обработке в информационных системах с использованием криптографических средств защиты информации в пределах компетенции отдела;</w:t>
      </w:r>
    </w:p>
    <w:p w:rsidR="006E3CBE" w:rsidRPr="006E3CBE" w:rsidRDefault="006E3CBE" w:rsidP="006E3CBE">
      <w:pPr>
        <w:numPr>
          <w:ilvl w:val="0"/>
          <w:numId w:val="23"/>
        </w:numPr>
        <w:jc w:val="both"/>
        <w:rPr>
          <w:snapToGrid/>
          <w:szCs w:val="26"/>
        </w:rPr>
      </w:pPr>
      <w:r w:rsidRPr="006E3CBE">
        <w:rPr>
          <w:snapToGrid/>
          <w:szCs w:val="26"/>
        </w:rPr>
        <w:t>осуществление иных функций, предусмотренных Налоговым кодексом, законами и иными нормативными правовыми актами Российской Федерации;</w:t>
      </w:r>
    </w:p>
    <w:p w:rsidR="006E3CBE" w:rsidRPr="006E3CBE" w:rsidRDefault="006E3CBE" w:rsidP="006E3CBE">
      <w:pPr>
        <w:numPr>
          <w:ilvl w:val="0"/>
          <w:numId w:val="23"/>
        </w:numPr>
        <w:tabs>
          <w:tab w:val="num" w:pos="426"/>
          <w:tab w:val="left" w:pos="720"/>
          <w:tab w:val="left" w:pos="1440"/>
        </w:tabs>
        <w:rPr>
          <w:snapToGrid/>
          <w:szCs w:val="26"/>
        </w:rPr>
      </w:pPr>
      <w:r w:rsidRPr="006E3CBE">
        <w:rPr>
          <w:snapToGrid/>
          <w:szCs w:val="26"/>
        </w:rPr>
        <w:t>принимать участие в тематических  проверках и выездах в инспекции по городам и районам Республики Карелия с целью оказания практической помощи по направлениям деятельности отдела;</w:t>
      </w:r>
    </w:p>
    <w:p w:rsidR="006E3CBE" w:rsidRPr="006E3CBE" w:rsidRDefault="006E3CBE" w:rsidP="006E3CBE">
      <w:pPr>
        <w:numPr>
          <w:ilvl w:val="0"/>
          <w:numId w:val="23"/>
        </w:numPr>
        <w:tabs>
          <w:tab w:val="num" w:pos="426"/>
          <w:tab w:val="left" w:pos="720"/>
          <w:tab w:val="left" w:pos="1440"/>
        </w:tabs>
        <w:rPr>
          <w:snapToGrid/>
          <w:szCs w:val="26"/>
        </w:rPr>
      </w:pPr>
      <w:r w:rsidRPr="006E3CBE">
        <w:rPr>
          <w:snapToGrid/>
          <w:szCs w:val="26"/>
        </w:rPr>
        <w:t>принимать участие в проведении внутренних аудиторских проверок по направлениям деятельности отдела;</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по поручению начальника отдела замещать других специалистов отдела в период их временного отсутствия;</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повышать свою квалификацию, в том числе и путем самостоятельного изучения нормативного и инструктивного материала;</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соблюдать налоговую тайну</w:t>
      </w:r>
      <w:r w:rsidRPr="006E3CBE">
        <w:rPr>
          <w:snapToGrid/>
          <w:szCs w:val="26"/>
          <w:lang w:val="en-US"/>
        </w:rPr>
        <w:t>;</w:t>
      </w:r>
    </w:p>
    <w:p w:rsidR="006E3CBE" w:rsidRPr="006E3CBE" w:rsidRDefault="006E3CBE" w:rsidP="006E3CBE">
      <w:pPr>
        <w:tabs>
          <w:tab w:val="left" w:pos="1440"/>
        </w:tabs>
        <w:rPr>
          <w:snapToGrid/>
          <w:szCs w:val="26"/>
          <w:lang w:val="en-US"/>
        </w:rPr>
      </w:pPr>
    </w:p>
    <w:p w:rsidR="006E3CBE" w:rsidRPr="006E3CBE" w:rsidRDefault="006E3CBE" w:rsidP="006E3CBE">
      <w:pPr>
        <w:numPr>
          <w:ilvl w:val="0"/>
          <w:numId w:val="23"/>
        </w:numPr>
        <w:tabs>
          <w:tab w:val="left" w:pos="1440"/>
        </w:tabs>
        <w:jc w:val="both"/>
        <w:rPr>
          <w:snapToGrid/>
          <w:szCs w:val="26"/>
        </w:rPr>
      </w:pPr>
      <w:r w:rsidRPr="006E3CBE">
        <w:rPr>
          <w:snapToGrid/>
          <w:szCs w:val="26"/>
        </w:rPr>
        <w:lastRenderedPageBreak/>
        <w:t>в соответствии с полученными заданиями выполнять работу с ФИР ФКУ «Налог-сервис», обеспечивая неразглашение и использование ФИР исключительно в служебных целях;</w:t>
      </w:r>
    </w:p>
    <w:p w:rsidR="006E3CBE" w:rsidRPr="006E3CBE" w:rsidRDefault="006E3CBE" w:rsidP="006E3CBE">
      <w:pPr>
        <w:numPr>
          <w:ilvl w:val="0"/>
          <w:numId w:val="23"/>
        </w:numPr>
        <w:tabs>
          <w:tab w:val="left" w:pos="1440"/>
        </w:tabs>
        <w:jc w:val="both"/>
        <w:rPr>
          <w:snapToGrid/>
          <w:szCs w:val="26"/>
        </w:rPr>
      </w:pPr>
      <w:r w:rsidRPr="006E3CBE">
        <w:rPr>
          <w:snapToGrid/>
          <w:szCs w:val="26"/>
        </w:rPr>
        <w:t>в соответствии с полученными заданиями выполнять работу с персональными данными, обеспечивая неразглашение и использование персональных данных объекта исключительно в служебных целях;</w:t>
      </w:r>
    </w:p>
    <w:p w:rsidR="006E3CBE" w:rsidRPr="006E3CBE" w:rsidRDefault="006E3CBE" w:rsidP="006E3CBE">
      <w:pPr>
        <w:numPr>
          <w:ilvl w:val="0"/>
          <w:numId w:val="23"/>
        </w:numPr>
        <w:tabs>
          <w:tab w:val="left" w:pos="1440"/>
        </w:tabs>
        <w:jc w:val="both"/>
        <w:rPr>
          <w:snapToGrid/>
          <w:szCs w:val="26"/>
        </w:rPr>
      </w:pPr>
      <w:r w:rsidRPr="006E3CBE">
        <w:rPr>
          <w:snapToGrid/>
          <w:szCs w:val="26"/>
        </w:rPr>
        <w:t>в соответствии с полученными заданиями выполнять работу с ДСП документами, документами содержащим конфиденциальную и налоговую тайну, обеспечивая неразглашение и использование полученной информации исключительно в служебных целях;</w:t>
      </w:r>
    </w:p>
    <w:p w:rsidR="006E3CBE" w:rsidRPr="006E3CBE" w:rsidRDefault="006E3CBE" w:rsidP="006E3CBE">
      <w:pPr>
        <w:numPr>
          <w:ilvl w:val="0"/>
          <w:numId w:val="23"/>
        </w:numPr>
        <w:tabs>
          <w:tab w:val="left" w:pos="1440"/>
        </w:tabs>
        <w:rPr>
          <w:snapToGrid/>
          <w:szCs w:val="26"/>
        </w:rPr>
      </w:pPr>
      <w:r w:rsidRPr="006E3CBE">
        <w:rPr>
          <w:snapToGrid/>
          <w:szCs w:val="26"/>
        </w:rPr>
        <w:t>качественно и полноценно исполнять все пункты Приложения к данному регламенту;</w:t>
      </w:r>
    </w:p>
    <w:p w:rsidR="006E3CBE" w:rsidRPr="006E3CBE" w:rsidRDefault="006E3CBE" w:rsidP="006E3CBE">
      <w:pPr>
        <w:ind w:left="360"/>
        <w:jc w:val="both"/>
        <w:rPr>
          <w:snapToGrid/>
          <w:szCs w:val="26"/>
        </w:rPr>
      </w:pPr>
    </w:p>
    <w:p w:rsidR="006E3CBE" w:rsidRPr="006E3CBE" w:rsidRDefault="006E3CBE" w:rsidP="006E3CBE">
      <w:pPr>
        <w:numPr>
          <w:ilvl w:val="0"/>
          <w:numId w:val="24"/>
        </w:numPr>
        <w:tabs>
          <w:tab w:val="left" w:pos="720"/>
          <w:tab w:val="left" w:pos="1440"/>
        </w:tabs>
        <w:ind w:left="720"/>
        <w:rPr>
          <w:bCs/>
          <w:snapToGrid/>
          <w:szCs w:val="26"/>
        </w:rPr>
      </w:pPr>
      <w:r w:rsidRPr="006E3CBE">
        <w:rPr>
          <w:snapToGrid/>
          <w:szCs w:val="26"/>
        </w:rPr>
        <w:t>осуществлять контроль за резервированием и сохранением информации курируемого программного обеспечения (приложение к регламенту);</w:t>
      </w:r>
    </w:p>
    <w:p w:rsidR="006E3CBE" w:rsidRPr="006E3CBE" w:rsidRDefault="006E3CBE" w:rsidP="006E3CBE">
      <w:pPr>
        <w:numPr>
          <w:ilvl w:val="0"/>
          <w:numId w:val="24"/>
        </w:numPr>
        <w:tabs>
          <w:tab w:val="left" w:pos="720"/>
          <w:tab w:val="left" w:pos="1440"/>
        </w:tabs>
        <w:ind w:left="720"/>
        <w:rPr>
          <w:bCs/>
          <w:snapToGrid/>
          <w:szCs w:val="26"/>
        </w:rPr>
      </w:pPr>
      <w:r w:rsidRPr="006E3CBE">
        <w:rPr>
          <w:snapToGrid/>
          <w:szCs w:val="26"/>
        </w:rPr>
        <w:t xml:space="preserve"> осуществлять контроль за резервированием и сохранением информации прочего программного обеспечения (далее – ПО), согласно задания начальника отдела; </w:t>
      </w:r>
    </w:p>
    <w:p w:rsidR="006E3CBE" w:rsidRPr="006E3CBE" w:rsidRDefault="006E3CBE" w:rsidP="006E3CBE">
      <w:pPr>
        <w:numPr>
          <w:ilvl w:val="0"/>
          <w:numId w:val="23"/>
        </w:numPr>
        <w:tabs>
          <w:tab w:val="num" w:pos="0"/>
          <w:tab w:val="num" w:pos="644"/>
          <w:tab w:val="left" w:pos="720"/>
          <w:tab w:val="left" w:pos="1440"/>
        </w:tabs>
        <w:ind w:right="-2"/>
        <w:jc w:val="both"/>
        <w:rPr>
          <w:snapToGrid/>
          <w:szCs w:val="26"/>
        </w:rPr>
      </w:pPr>
      <w:r w:rsidRPr="006E3CBE">
        <w:rPr>
          <w:snapToGrid/>
          <w:szCs w:val="26"/>
        </w:rPr>
        <w:t>проводить мероприятия по организации ввода данных в курируемое ПО (приложение к регламенту);</w:t>
      </w:r>
    </w:p>
    <w:p w:rsidR="006E3CBE" w:rsidRPr="006E3CBE" w:rsidRDefault="006E3CBE" w:rsidP="006E3CBE">
      <w:pPr>
        <w:numPr>
          <w:ilvl w:val="0"/>
          <w:numId w:val="23"/>
        </w:numPr>
        <w:tabs>
          <w:tab w:val="num" w:pos="0"/>
          <w:tab w:val="num" w:pos="644"/>
          <w:tab w:val="left" w:pos="720"/>
          <w:tab w:val="left" w:pos="1440"/>
        </w:tabs>
        <w:rPr>
          <w:snapToGrid/>
          <w:szCs w:val="26"/>
        </w:rPr>
      </w:pPr>
      <w:r w:rsidRPr="006E3CBE">
        <w:rPr>
          <w:snapToGrid/>
          <w:szCs w:val="26"/>
        </w:rPr>
        <w:t>проводить мероприятия по организации ввода данных в прочее ПО, согласно задания начальника отдела;</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выполнять администраторские функции при сопровождении закрепленного ПО (приложение к регламенту);</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выполнять администраторские функции при сопровождении прочего ПО (приложение к регламенту);</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обеспечивать бесперебойную работу курируемого ПО (приложение к регламенту);</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обеспечивать бесперебойную работу прочего ПО, согласно задания начальника отдела;</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вести и актуализировать нормативно-справочную информацию по сопровождаемому ПО;</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вести и актуализировать нормативно-справочную информацию по прочему ПО, согласно задания начальника отдела;</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вести классификаторы по курируемому ПО;</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вести классификаторы по прочему ПО, согласно задания начальника отдела;</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 xml:space="preserve">обеспечивать своевременное получение, контроль установки изменений и направление накладных о поставке в ФАП к сопровождаемому ПО; </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обеспечивать своевременное получение, контроль установки изменений и направление накладных о поставке в ФАП к прочему ПО, согласно задания начальника отдела;</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консультировать и проводить обучение сотрудников инспекций по вопросам работы с ПО и функционирования локальных сетей;</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оказывать методическую помощь инспекциям по вопросам сопровождения ПО и работе  с компьютерной техникой;</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взаимодействовать с организациями, ведомствами и отделами аппарата Управления по вопросам сопровождения ПО;</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 xml:space="preserve">проводить переписку с Инспекциями ФНС России по Республике Карелия, разработчиками АО ГНИВЦ по возникающим вопросам функционирования ПО; </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lastRenderedPageBreak/>
        <w:t>вести систему допуска к базам данных и паролирование в аппарате Управления по сопровождаемому ПО и ЛВС;</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организует ведение журналов в пределах компетенции отдела;</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проводить мероприятия по модернизации и тестированию компьютерной техники;</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проводить работу по сбору и анализу данных по актуализации информационных ресурсов;</w:t>
      </w:r>
    </w:p>
    <w:p w:rsidR="006E3CBE" w:rsidRPr="006E3CBE" w:rsidRDefault="006E3CBE" w:rsidP="006E3CBE">
      <w:pPr>
        <w:numPr>
          <w:ilvl w:val="0"/>
          <w:numId w:val="23"/>
        </w:numPr>
        <w:tabs>
          <w:tab w:val="left" w:pos="720"/>
          <w:tab w:val="left" w:pos="1440"/>
        </w:tabs>
        <w:rPr>
          <w:snapToGrid/>
          <w:szCs w:val="26"/>
        </w:rPr>
      </w:pPr>
      <w:r w:rsidRPr="006E3CBE">
        <w:rPr>
          <w:snapToGrid/>
          <w:szCs w:val="26"/>
        </w:rPr>
        <w:t>проводить мероприятия по организации своевременности ввода налоговой и бухгалтерской отчетности в автоматизированную систему – ПК ЭОД;</w:t>
      </w:r>
    </w:p>
    <w:p w:rsidR="006E3CBE" w:rsidRPr="006E3CBE" w:rsidRDefault="006E3CBE" w:rsidP="006E3CBE">
      <w:pPr>
        <w:numPr>
          <w:ilvl w:val="0"/>
          <w:numId w:val="23"/>
        </w:numPr>
        <w:tabs>
          <w:tab w:val="left" w:pos="720"/>
          <w:tab w:val="left" w:pos="1440"/>
        </w:tabs>
        <w:rPr>
          <w:snapToGrid/>
          <w:szCs w:val="26"/>
        </w:rPr>
      </w:pPr>
      <w:r w:rsidRPr="006E3CBE">
        <w:rPr>
          <w:snapToGrid/>
          <w:szCs w:val="26"/>
        </w:rPr>
        <w:t>проводить мероприятия по сбору и анализу ИР «Ведомость зарегистрированных и введенных налоговых деклараций»;</w:t>
      </w:r>
    </w:p>
    <w:p w:rsidR="006E3CBE" w:rsidRPr="006E3CBE" w:rsidRDefault="006E3CBE" w:rsidP="006E3CBE">
      <w:pPr>
        <w:numPr>
          <w:ilvl w:val="0"/>
          <w:numId w:val="23"/>
        </w:numPr>
        <w:tabs>
          <w:tab w:val="left" w:pos="720"/>
          <w:tab w:val="left" w:pos="1440"/>
        </w:tabs>
        <w:rPr>
          <w:snapToGrid/>
          <w:szCs w:val="26"/>
        </w:rPr>
      </w:pPr>
      <w:r w:rsidRPr="006E3CBE">
        <w:rPr>
          <w:snapToGrid/>
          <w:szCs w:val="26"/>
        </w:rPr>
        <w:t>проводить мероприятия по организации обучения и тестирования по «</w:t>
      </w:r>
      <w:proofErr w:type="spellStart"/>
      <w:r w:rsidRPr="006E3CBE">
        <w:rPr>
          <w:snapToGrid/>
          <w:szCs w:val="26"/>
        </w:rPr>
        <w:t>Cлепому</w:t>
      </w:r>
      <w:proofErr w:type="spellEnd"/>
      <w:r w:rsidRPr="006E3CBE">
        <w:rPr>
          <w:snapToGrid/>
          <w:szCs w:val="26"/>
        </w:rPr>
        <w:t xml:space="preserve"> методу печати», проводить анализ результатов; </w:t>
      </w:r>
    </w:p>
    <w:p w:rsidR="006E3CBE" w:rsidRPr="006E3CBE" w:rsidRDefault="006E3CBE" w:rsidP="006E3CBE">
      <w:pPr>
        <w:numPr>
          <w:ilvl w:val="0"/>
          <w:numId w:val="23"/>
        </w:numPr>
        <w:tabs>
          <w:tab w:val="left" w:pos="0"/>
          <w:tab w:val="num" w:pos="644"/>
          <w:tab w:val="left" w:pos="720"/>
          <w:tab w:val="left" w:pos="1440"/>
        </w:tabs>
        <w:ind w:right="-2"/>
        <w:jc w:val="both"/>
        <w:rPr>
          <w:snapToGrid/>
          <w:szCs w:val="26"/>
        </w:rPr>
      </w:pPr>
      <w:r w:rsidRPr="006E3CBE">
        <w:rPr>
          <w:snapToGrid/>
          <w:szCs w:val="26"/>
        </w:rPr>
        <w:t>взаимодействовать с операторами связи по вопросам входящих в компетенцию отдела;</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 xml:space="preserve">обеспечивать размещение заявок на сопровождение </w:t>
      </w:r>
      <w:proofErr w:type="spellStart"/>
      <w:r w:rsidRPr="006E3CBE">
        <w:rPr>
          <w:snapToGrid/>
          <w:szCs w:val="26"/>
        </w:rPr>
        <w:t>видеосовещаний</w:t>
      </w:r>
      <w:proofErr w:type="spellEnd"/>
      <w:r w:rsidRPr="006E3CBE">
        <w:rPr>
          <w:snapToGrid/>
          <w:szCs w:val="26"/>
        </w:rPr>
        <w:t xml:space="preserve"> отделов Управления;</w:t>
      </w:r>
    </w:p>
    <w:p w:rsidR="006E3CBE" w:rsidRPr="006E3CBE" w:rsidRDefault="006E3CBE" w:rsidP="006E3CBE">
      <w:pPr>
        <w:numPr>
          <w:ilvl w:val="0"/>
          <w:numId w:val="23"/>
        </w:numPr>
        <w:tabs>
          <w:tab w:val="num" w:pos="644"/>
          <w:tab w:val="left" w:pos="720"/>
          <w:tab w:val="left" w:pos="1440"/>
        </w:tabs>
        <w:rPr>
          <w:snapToGrid/>
          <w:szCs w:val="26"/>
        </w:rPr>
      </w:pPr>
      <w:r w:rsidRPr="006E3CBE">
        <w:rPr>
          <w:snapToGrid/>
          <w:szCs w:val="26"/>
        </w:rPr>
        <w:t xml:space="preserve">обеспечивать размещение заявок на сопровождение </w:t>
      </w:r>
      <w:proofErr w:type="spellStart"/>
      <w:r w:rsidRPr="006E3CBE">
        <w:rPr>
          <w:snapToGrid/>
          <w:szCs w:val="26"/>
        </w:rPr>
        <w:t>видеосовещаний</w:t>
      </w:r>
      <w:proofErr w:type="spellEnd"/>
      <w:r w:rsidRPr="006E3CBE">
        <w:rPr>
          <w:snapToGrid/>
          <w:szCs w:val="26"/>
        </w:rPr>
        <w:t xml:space="preserve"> ФНС России и Управления;</w:t>
      </w:r>
    </w:p>
    <w:p w:rsidR="006E3CBE" w:rsidRPr="006E3CBE" w:rsidRDefault="006E3CBE" w:rsidP="006E3CBE">
      <w:pPr>
        <w:numPr>
          <w:ilvl w:val="0"/>
          <w:numId w:val="23"/>
        </w:numPr>
        <w:tabs>
          <w:tab w:val="left" w:pos="0"/>
          <w:tab w:val="left" w:pos="1440"/>
        </w:tabs>
        <w:jc w:val="both"/>
        <w:rPr>
          <w:snapToGrid/>
          <w:szCs w:val="26"/>
        </w:rPr>
      </w:pPr>
      <w:r w:rsidRPr="006E3CBE">
        <w:rPr>
          <w:snapToGrid/>
          <w:szCs w:val="26"/>
        </w:rPr>
        <w:t xml:space="preserve">выполнять информационное администрирование локальной вычислительной сети Управления и сетевой операционной системы </w:t>
      </w:r>
      <w:r w:rsidRPr="006E3CBE">
        <w:rPr>
          <w:snapToGrid/>
          <w:szCs w:val="26"/>
          <w:lang w:val="en-US"/>
        </w:rPr>
        <w:t>Novell</w:t>
      </w:r>
      <w:r w:rsidRPr="006E3CBE">
        <w:rPr>
          <w:snapToGrid/>
          <w:szCs w:val="26"/>
        </w:rPr>
        <w:t xml:space="preserve">, </w:t>
      </w:r>
      <w:r w:rsidRPr="006E3CBE">
        <w:rPr>
          <w:snapToGrid/>
          <w:szCs w:val="26"/>
          <w:lang w:val="en-US"/>
        </w:rPr>
        <w:t>Windows</w:t>
      </w:r>
      <w:r w:rsidRPr="006E3CBE">
        <w:rPr>
          <w:snapToGrid/>
          <w:szCs w:val="26"/>
        </w:rPr>
        <w:t xml:space="preserve"> 2000; </w:t>
      </w:r>
    </w:p>
    <w:p w:rsidR="006E3CBE" w:rsidRPr="006E3CBE" w:rsidRDefault="006E3CBE" w:rsidP="006E3CBE">
      <w:pPr>
        <w:numPr>
          <w:ilvl w:val="0"/>
          <w:numId w:val="23"/>
        </w:numPr>
        <w:tabs>
          <w:tab w:val="left" w:pos="0"/>
          <w:tab w:val="num" w:pos="644"/>
          <w:tab w:val="left" w:pos="720"/>
          <w:tab w:val="left" w:pos="1440"/>
        </w:tabs>
        <w:ind w:right="-2"/>
        <w:jc w:val="both"/>
        <w:rPr>
          <w:snapToGrid/>
          <w:szCs w:val="26"/>
        </w:rPr>
      </w:pPr>
      <w:r w:rsidRPr="006E3CBE">
        <w:rPr>
          <w:snapToGrid/>
          <w:szCs w:val="26"/>
        </w:rPr>
        <w:t xml:space="preserve">вести кодификацию </w:t>
      </w:r>
      <w:proofErr w:type="gramStart"/>
      <w:r w:rsidRPr="006E3CBE">
        <w:rPr>
          <w:snapToGrid/>
          <w:szCs w:val="26"/>
        </w:rPr>
        <w:t>инструктивного и законодательного материала</w:t>
      </w:r>
      <w:proofErr w:type="gramEnd"/>
      <w:r w:rsidRPr="006E3CBE">
        <w:rPr>
          <w:snapToGrid/>
          <w:szCs w:val="26"/>
        </w:rPr>
        <w:t xml:space="preserve"> используемого в работе, актуализацию нормативно-справочной информации по сопровождаемому ПО;</w:t>
      </w:r>
    </w:p>
    <w:p w:rsidR="006E3CBE" w:rsidRPr="006E3CBE" w:rsidRDefault="006E3CBE" w:rsidP="006E3CBE">
      <w:pPr>
        <w:numPr>
          <w:ilvl w:val="0"/>
          <w:numId w:val="23"/>
        </w:numPr>
        <w:tabs>
          <w:tab w:val="num" w:pos="644"/>
          <w:tab w:val="left" w:pos="720"/>
          <w:tab w:val="num" w:pos="851"/>
          <w:tab w:val="left" w:pos="1440"/>
        </w:tabs>
        <w:ind w:right="-2"/>
        <w:jc w:val="both"/>
        <w:rPr>
          <w:snapToGrid/>
          <w:szCs w:val="26"/>
        </w:rPr>
      </w:pPr>
      <w:r w:rsidRPr="006E3CBE">
        <w:rPr>
          <w:snapToGrid/>
          <w:szCs w:val="26"/>
        </w:rPr>
        <w:t>осуществлять размещение информационных материалов и выступлений представителей Управления в  электронных средствах массовой информации;</w:t>
      </w:r>
    </w:p>
    <w:p w:rsidR="006E3CBE" w:rsidRPr="006E3CBE" w:rsidRDefault="006E3CBE" w:rsidP="006E3CBE">
      <w:pPr>
        <w:numPr>
          <w:ilvl w:val="0"/>
          <w:numId w:val="23"/>
        </w:numPr>
        <w:tabs>
          <w:tab w:val="num" w:pos="644"/>
          <w:tab w:val="left" w:pos="720"/>
          <w:tab w:val="num" w:pos="851"/>
          <w:tab w:val="left" w:pos="1440"/>
        </w:tabs>
        <w:ind w:right="-2"/>
        <w:jc w:val="both"/>
        <w:rPr>
          <w:snapToGrid/>
          <w:szCs w:val="26"/>
        </w:rPr>
      </w:pPr>
      <w:r w:rsidRPr="006E3CBE">
        <w:rPr>
          <w:snapToGrid/>
          <w:szCs w:val="26"/>
        </w:rPr>
        <w:t>участвовать в работе по информированию в средствах массовой информации налогоплательщиков и налоговых агентов о программных продуктах по формированию в электронном виде информации, представляемой в налоговые органы;</w:t>
      </w:r>
    </w:p>
    <w:p w:rsidR="006E3CBE" w:rsidRPr="006E3CBE" w:rsidRDefault="006E3CBE" w:rsidP="006E3CBE">
      <w:pPr>
        <w:numPr>
          <w:ilvl w:val="0"/>
          <w:numId w:val="23"/>
        </w:numPr>
        <w:tabs>
          <w:tab w:val="num" w:pos="644"/>
          <w:tab w:val="left" w:pos="720"/>
          <w:tab w:val="num" w:pos="851"/>
          <w:tab w:val="left" w:pos="1440"/>
        </w:tabs>
        <w:ind w:right="-2"/>
        <w:jc w:val="both"/>
        <w:rPr>
          <w:snapToGrid/>
          <w:szCs w:val="26"/>
        </w:rPr>
      </w:pPr>
      <w:r w:rsidRPr="006E3CBE">
        <w:rPr>
          <w:snapToGrid/>
          <w:szCs w:val="26"/>
        </w:rPr>
        <w:t>вести информационные ресурсы по предмету деятельности отдела, готовить по результатам заполнения данных ресурсов аналитическую информацию;</w:t>
      </w:r>
    </w:p>
    <w:p w:rsidR="006E3CBE" w:rsidRPr="006E3CBE" w:rsidRDefault="006E3CBE" w:rsidP="006E3CBE">
      <w:pPr>
        <w:numPr>
          <w:ilvl w:val="0"/>
          <w:numId w:val="23"/>
        </w:numPr>
        <w:tabs>
          <w:tab w:val="num" w:pos="644"/>
          <w:tab w:val="left" w:pos="720"/>
          <w:tab w:val="left" w:pos="1440"/>
        </w:tabs>
        <w:ind w:right="-2"/>
        <w:jc w:val="both"/>
        <w:rPr>
          <w:bCs/>
          <w:snapToGrid/>
          <w:szCs w:val="26"/>
        </w:rPr>
      </w:pPr>
      <w:r w:rsidRPr="006E3CBE">
        <w:rPr>
          <w:snapToGrid/>
          <w:szCs w:val="26"/>
        </w:rPr>
        <w:t xml:space="preserve">организовывать и осуществлять </w:t>
      </w:r>
      <w:r w:rsidRPr="006E3CBE">
        <w:rPr>
          <w:bCs/>
          <w:snapToGrid/>
          <w:szCs w:val="26"/>
        </w:rPr>
        <w:t xml:space="preserve">в установленном порядке </w:t>
      </w:r>
      <w:r w:rsidRPr="006E3CBE">
        <w:rPr>
          <w:snapToGrid/>
          <w:szCs w:val="26"/>
        </w:rPr>
        <w:t>работу по ведению и информационному наполнению актуальной информацией Интернет-сайта Управления;</w:t>
      </w:r>
    </w:p>
    <w:p w:rsidR="006E3CBE" w:rsidRPr="006E3CBE" w:rsidRDefault="006E3CBE" w:rsidP="006E3CBE">
      <w:pPr>
        <w:numPr>
          <w:ilvl w:val="0"/>
          <w:numId w:val="23"/>
        </w:numPr>
        <w:tabs>
          <w:tab w:val="num" w:pos="644"/>
          <w:tab w:val="left" w:pos="720"/>
          <w:tab w:val="left" w:pos="1440"/>
        </w:tabs>
        <w:ind w:right="-2"/>
        <w:jc w:val="both"/>
        <w:rPr>
          <w:bCs/>
          <w:snapToGrid/>
          <w:szCs w:val="26"/>
        </w:rPr>
      </w:pPr>
      <w:r w:rsidRPr="006E3CBE">
        <w:rPr>
          <w:bCs/>
          <w:snapToGrid/>
          <w:szCs w:val="26"/>
        </w:rPr>
        <w:t>осуществлять размещение информации на сайтах Детского дома и закупок;</w:t>
      </w:r>
    </w:p>
    <w:p w:rsidR="006E3CBE" w:rsidRPr="006E3CBE" w:rsidRDefault="006E3CBE" w:rsidP="006E3CBE">
      <w:pPr>
        <w:numPr>
          <w:ilvl w:val="0"/>
          <w:numId w:val="23"/>
        </w:numPr>
        <w:tabs>
          <w:tab w:val="num" w:pos="644"/>
          <w:tab w:val="left" w:pos="720"/>
          <w:tab w:val="left" w:pos="1440"/>
        </w:tabs>
        <w:ind w:right="-2"/>
        <w:jc w:val="both"/>
        <w:rPr>
          <w:bCs/>
          <w:snapToGrid/>
          <w:szCs w:val="26"/>
        </w:rPr>
      </w:pPr>
      <w:r w:rsidRPr="006E3CBE">
        <w:rPr>
          <w:bCs/>
          <w:snapToGrid/>
          <w:szCs w:val="26"/>
        </w:rPr>
        <w:t xml:space="preserve">в случае необходимости в установленном порядке направлять материалы в ФНС России для размещения на Внешнем </w:t>
      </w:r>
      <w:r w:rsidRPr="006E3CBE">
        <w:rPr>
          <w:snapToGrid/>
          <w:szCs w:val="26"/>
        </w:rPr>
        <w:t>Интернет-сайте Ф</w:t>
      </w:r>
      <w:r w:rsidRPr="006E3CBE">
        <w:rPr>
          <w:bCs/>
          <w:snapToGrid/>
          <w:szCs w:val="26"/>
        </w:rPr>
        <w:t>НС России;</w:t>
      </w:r>
    </w:p>
    <w:p w:rsidR="006E3CBE" w:rsidRPr="006E3CBE" w:rsidRDefault="006E3CBE" w:rsidP="006E3CBE">
      <w:pPr>
        <w:numPr>
          <w:ilvl w:val="0"/>
          <w:numId w:val="23"/>
        </w:numPr>
        <w:tabs>
          <w:tab w:val="num" w:pos="644"/>
          <w:tab w:val="left" w:pos="720"/>
          <w:tab w:val="left" w:pos="1440"/>
        </w:tabs>
        <w:ind w:right="-2"/>
        <w:jc w:val="both"/>
        <w:rPr>
          <w:bCs/>
          <w:snapToGrid/>
          <w:szCs w:val="26"/>
        </w:rPr>
      </w:pPr>
      <w:r w:rsidRPr="006E3CBE">
        <w:rPr>
          <w:bCs/>
          <w:snapToGrid/>
          <w:szCs w:val="26"/>
        </w:rPr>
        <w:t>оказывать практическую помощь аппарату Управления и организационно-методическую поддержку нижестоящим налоговым органам по вопросам использования сети Интернет;</w:t>
      </w:r>
    </w:p>
    <w:p w:rsidR="006E3CBE" w:rsidRPr="006E3CBE" w:rsidRDefault="006E3CBE" w:rsidP="006E3CBE">
      <w:pPr>
        <w:numPr>
          <w:ilvl w:val="0"/>
          <w:numId w:val="23"/>
        </w:numPr>
        <w:tabs>
          <w:tab w:val="num" w:pos="644"/>
          <w:tab w:val="left" w:pos="720"/>
          <w:tab w:val="left" w:pos="1440"/>
        </w:tabs>
        <w:ind w:right="-2"/>
        <w:jc w:val="both"/>
        <w:rPr>
          <w:snapToGrid/>
          <w:szCs w:val="26"/>
        </w:rPr>
      </w:pPr>
      <w:r w:rsidRPr="006E3CBE">
        <w:rPr>
          <w:snapToGrid/>
          <w:szCs w:val="26"/>
        </w:rPr>
        <w:t>осуществлять публикацию сведений об ИНН налогоплательщиков, сериях и номерах свидетельств, признанных недействительными на Интернет-сайте Управления;</w:t>
      </w:r>
    </w:p>
    <w:p w:rsidR="006E3CBE" w:rsidRPr="006E3CBE" w:rsidRDefault="006E3CBE" w:rsidP="006E3CBE">
      <w:pPr>
        <w:tabs>
          <w:tab w:val="left" w:pos="1440"/>
        </w:tabs>
        <w:ind w:left="720"/>
        <w:rPr>
          <w:snapToGrid/>
          <w:szCs w:val="26"/>
        </w:rPr>
      </w:pPr>
    </w:p>
    <w:p w:rsidR="006E3CBE" w:rsidRPr="006E3CBE" w:rsidRDefault="006E3CBE" w:rsidP="006E3CBE">
      <w:pPr>
        <w:numPr>
          <w:ilvl w:val="0"/>
          <w:numId w:val="23"/>
        </w:numPr>
        <w:tabs>
          <w:tab w:val="left" w:pos="720"/>
          <w:tab w:val="left" w:pos="1440"/>
        </w:tabs>
        <w:autoSpaceDE w:val="0"/>
        <w:autoSpaceDN w:val="0"/>
        <w:adjustRightInd w:val="0"/>
        <w:rPr>
          <w:snapToGrid/>
          <w:szCs w:val="26"/>
        </w:rPr>
      </w:pPr>
      <w:r w:rsidRPr="006E3CBE">
        <w:rPr>
          <w:snapToGrid/>
          <w:szCs w:val="26"/>
        </w:rPr>
        <w:t>обеспечение безопасности персональных данных при их обработке в информационных системах с использованием криптографических средств защиты информации в пределах компетенции отдела;</w:t>
      </w:r>
    </w:p>
    <w:p w:rsidR="006E3CBE" w:rsidRPr="006E3CBE" w:rsidRDefault="006E3CBE" w:rsidP="006E3CBE">
      <w:pPr>
        <w:numPr>
          <w:ilvl w:val="0"/>
          <w:numId w:val="23"/>
        </w:numPr>
        <w:tabs>
          <w:tab w:val="left" w:pos="0"/>
          <w:tab w:val="left" w:pos="360"/>
        </w:tabs>
        <w:jc w:val="both"/>
        <w:rPr>
          <w:b/>
          <w:snapToGrid/>
          <w:spacing w:val="-4"/>
          <w:szCs w:val="26"/>
        </w:rPr>
      </w:pPr>
      <w:r w:rsidRPr="006E3CBE">
        <w:rPr>
          <w:snapToGrid/>
          <w:szCs w:val="26"/>
        </w:rPr>
        <w:t xml:space="preserve">организует и проводит мероприятия по защите конфиденциальной информации и </w:t>
      </w:r>
      <w:proofErr w:type="spellStart"/>
      <w:r w:rsidRPr="006E3CBE">
        <w:rPr>
          <w:snapToGrid/>
          <w:szCs w:val="26"/>
        </w:rPr>
        <w:t>ПДн</w:t>
      </w:r>
      <w:proofErr w:type="spellEnd"/>
      <w:r w:rsidRPr="006E3CBE">
        <w:rPr>
          <w:snapToGrid/>
          <w:szCs w:val="26"/>
        </w:rPr>
        <w:t xml:space="preserve"> в АИС налоговых органов и при передаче по техническим каналам связи;</w:t>
      </w:r>
    </w:p>
    <w:p w:rsidR="006E3CBE" w:rsidRPr="006E3CBE" w:rsidRDefault="006E3CBE" w:rsidP="006E3CBE">
      <w:pPr>
        <w:numPr>
          <w:ilvl w:val="0"/>
          <w:numId w:val="23"/>
        </w:numPr>
        <w:tabs>
          <w:tab w:val="left" w:pos="360"/>
        </w:tabs>
        <w:jc w:val="both"/>
        <w:rPr>
          <w:snapToGrid/>
          <w:szCs w:val="26"/>
        </w:rPr>
      </w:pPr>
      <w:r w:rsidRPr="006E3CBE">
        <w:rPr>
          <w:snapToGrid/>
          <w:szCs w:val="26"/>
        </w:rPr>
        <w:lastRenderedPageBreak/>
        <w:t xml:space="preserve">организует и проводит мероприятия по проведению специальных проверок  (в </w:t>
      </w:r>
      <w:proofErr w:type="spellStart"/>
      <w:r w:rsidRPr="006E3CBE">
        <w:rPr>
          <w:snapToGrid/>
          <w:szCs w:val="26"/>
        </w:rPr>
        <w:t>т.ч</w:t>
      </w:r>
      <w:proofErr w:type="spellEnd"/>
      <w:r w:rsidRPr="006E3CBE">
        <w:rPr>
          <w:snapToGrid/>
          <w:szCs w:val="26"/>
        </w:rPr>
        <w:t>. аттестации) защищаемых помещений, ЛВС и компьютерной техники УФНС с целью проведения их аттестации и сертификации на соответствие нормам защиты информации;</w:t>
      </w:r>
    </w:p>
    <w:p w:rsidR="006E3CBE" w:rsidRPr="006E3CBE" w:rsidRDefault="006E3CBE" w:rsidP="006E3CBE">
      <w:pPr>
        <w:numPr>
          <w:ilvl w:val="0"/>
          <w:numId w:val="23"/>
        </w:numPr>
        <w:tabs>
          <w:tab w:val="left" w:pos="360"/>
        </w:tabs>
        <w:jc w:val="both"/>
        <w:rPr>
          <w:snapToGrid/>
          <w:szCs w:val="26"/>
        </w:rPr>
      </w:pPr>
      <w:r w:rsidRPr="006E3CBE">
        <w:rPr>
          <w:snapToGrid/>
          <w:szCs w:val="26"/>
        </w:rPr>
        <w:t>реализует единую политику по обеспечению защиты интересов налоговых органов от угроз в информационной сфере;</w:t>
      </w:r>
    </w:p>
    <w:p w:rsidR="006E3CBE" w:rsidRPr="006E3CBE" w:rsidRDefault="006E3CBE" w:rsidP="006E3CBE">
      <w:pPr>
        <w:numPr>
          <w:ilvl w:val="0"/>
          <w:numId w:val="23"/>
        </w:numPr>
        <w:tabs>
          <w:tab w:val="left" w:pos="360"/>
          <w:tab w:val="left" w:pos="2310"/>
        </w:tabs>
        <w:rPr>
          <w:snapToGrid/>
          <w:szCs w:val="26"/>
        </w:rPr>
      </w:pPr>
      <w:r w:rsidRPr="006E3CBE">
        <w:rPr>
          <w:snapToGrid/>
          <w:szCs w:val="26"/>
        </w:rPr>
        <w:t>обеспечивает методическое руководство налоговыми органами при проведении ими работ по защите информации;</w:t>
      </w:r>
    </w:p>
    <w:p w:rsidR="006E3CBE" w:rsidRPr="006E3CBE" w:rsidRDefault="006E3CBE" w:rsidP="006E3CBE">
      <w:pPr>
        <w:numPr>
          <w:ilvl w:val="0"/>
          <w:numId w:val="23"/>
        </w:numPr>
        <w:tabs>
          <w:tab w:val="left" w:pos="360"/>
        </w:tabs>
        <w:jc w:val="both"/>
        <w:rPr>
          <w:snapToGrid/>
          <w:szCs w:val="26"/>
        </w:rPr>
      </w:pPr>
      <w:r w:rsidRPr="006E3CBE">
        <w:rPr>
          <w:snapToGrid/>
          <w:szCs w:val="26"/>
        </w:rPr>
        <w:t>устанавливает в пределах своей компетенции режим и правила обработки, защиты информационных ресурсов и доступа к ним;</w:t>
      </w:r>
    </w:p>
    <w:p w:rsidR="006E3CBE" w:rsidRPr="006E3CBE" w:rsidRDefault="006E3CBE" w:rsidP="006E3CBE">
      <w:pPr>
        <w:numPr>
          <w:ilvl w:val="0"/>
          <w:numId w:val="23"/>
        </w:numPr>
        <w:tabs>
          <w:tab w:val="left" w:pos="360"/>
        </w:tabs>
        <w:jc w:val="both"/>
        <w:rPr>
          <w:snapToGrid/>
          <w:szCs w:val="26"/>
        </w:rPr>
      </w:pPr>
      <w:r w:rsidRPr="006E3CBE">
        <w:rPr>
          <w:snapToGrid/>
          <w:szCs w:val="26"/>
        </w:rPr>
        <w:t>осуществляет контроль за эффективностью предусмотренных мер защиты конфиденциальной информации в налоговых органах;</w:t>
      </w:r>
    </w:p>
    <w:p w:rsidR="006E3CBE" w:rsidRPr="006E3CBE" w:rsidRDefault="006E3CBE" w:rsidP="006E3CBE">
      <w:pPr>
        <w:numPr>
          <w:ilvl w:val="0"/>
          <w:numId w:val="23"/>
        </w:numPr>
        <w:tabs>
          <w:tab w:val="left" w:pos="360"/>
        </w:tabs>
        <w:jc w:val="both"/>
        <w:rPr>
          <w:snapToGrid/>
          <w:szCs w:val="26"/>
        </w:rPr>
      </w:pPr>
      <w:r w:rsidRPr="006E3CBE">
        <w:rPr>
          <w:snapToGrid/>
          <w:szCs w:val="26"/>
        </w:rPr>
        <w:t>осуществляет контроль правомерности предоставления должностными лицами налоговых органов информации с ограниченным доступом;</w:t>
      </w:r>
    </w:p>
    <w:p w:rsidR="006E3CBE" w:rsidRPr="006E3CBE" w:rsidRDefault="006E3CBE" w:rsidP="006E3CBE">
      <w:pPr>
        <w:numPr>
          <w:ilvl w:val="0"/>
          <w:numId w:val="23"/>
        </w:numPr>
        <w:tabs>
          <w:tab w:val="left" w:pos="360"/>
        </w:tabs>
        <w:jc w:val="both"/>
        <w:rPr>
          <w:snapToGrid/>
          <w:szCs w:val="26"/>
        </w:rPr>
      </w:pPr>
      <w:r w:rsidRPr="006E3CBE">
        <w:rPr>
          <w:snapToGrid/>
          <w:szCs w:val="26"/>
        </w:rPr>
        <w:t>организует и координирует действия подразделений УФНС по вопросам обеспечения технической защиты информации;</w:t>
      </w:r>
    </w:p>
    <w:p w:rsidR="006E3CBE" w:rsidRPr="006E3CBE" w:rsidRDefault="006E3CBE" w:rsidP="006E3CBE">
      <w:pPr>
        <w:tabs>
          <w:tab w:val="left" w:pos="720"/>
          <w:tab w:val="left" w:pos="1440"/>
        </w:tabs>
        <w:ind w:left="720" w:hanging="360"/>
        <w:rPr>
          <w:snapToGrid/>
          <w:szCs w:val="26"/>
        </w:rPr>
      </w:pPr>
      <w:r w:rsidRPr="006E3CBE">
        <w:rPr>
          <w:snapToGrid/>
          <w:szCs w:val="26"/>
        </w:rPr>
        <w:t>выполнять иные поручения начальника отдела.</w:t>
      </w:r>
    </w:p>
    <w:p w:rsidR="006E3CBE" w:rsidRPr="006E3CBE" w:rsidRDefault="006E3CBE" w:rsidP="006E3CBE">
      <w:pPr>
        <w:tabs>
          <w:tab w:val="left" w:pos="720"/>
          <w:tab w:val="left" w:pos="1440"/>
        </w:tabs>
        <w:ind w:left="720" w:hanging="360"/>
        <w:rPr>
          <w:snapToGrid/>
          <w:szCs w:val="26"/>
        </w:rPr>
      </w:pPr>
    </w:p>
    <w:p w:rsidR="006E3CBE" w:rsidRPr="006E3CBE" w:rsidRDefault="006E3CBE" w:rsidP="006E3CBE">
      <w:pPr>
        <w:tabs>
          <w:tab w:val="num" w:pos="720"/>
        </w:tabs>
        <w:ind w:hanging="360"/>
        <w:jc w:val="both"/>
        <w:rPr>
          <w:snapToGrid/>
          <w:szCs w:val="26"/>
        </w:rPr>
      </w:pPr>
      <w:r w:rsidRPr="006E3CBE">
        <w:rPr>
          <w:snapToGrid/>
          <w:szCs w:val="26"/>
        </w:rPr>
        <w:tab/>
        <w:t xml:space="preserve">Исходя из установленных </w:t>
      </w:r>
      <w:proofErr w:type="gramStart"/>
      <w:r w:rsidRPr="006E3CBE">
        <w:rPr>
          <w:snapToGrid/>
          <w:szCs w:val="26"/>
        </w:rPr>
        <w:t>полномочий  главный</w:t>
      </w:r>
      <w:proofErr w:type="gramEnd"/>
      <w:r w:rsidRPr="006E3CBE">
        <w:rPr>
          <w:snapToGrid/>
          <w:szCs w:val="26"/>
        </w:rPr>
        <w:t xml:space="preserve"> специалист-эксперт имеет право:</w:t>
      </w:r>
    </w:p>
    <w:p w:rsidR="006E3CBE" w:rsidRPr="006E3CBE" w:rsidRDefault="006E3CBE" w:rsidP="006E3CBE">
      <w:pPr>
        <w:numPr>
          <w:ilvl w:val="0"/>
          <w:numId w:val="33"/>
        </w:numPr>
        <w:jc w:val="both"/>
        <w:rPr>
          <w:snapToGrid/>
          <w:szCs w:val="26"/>
        </w:rPr>
      </w:pPr>
      <w:r w:rsidRPr="006E3CBE">
        <w:rPr>
          <w:snapToGrid/>
          <w:szCs w:val="26"/>
        </w:rPr>
        <w:t>запрашивать и получать, в установленном порядке, от нижестоящих налоговых органов необходимые материалы;</w:t>
      </w:r>
    </w:p>
    <w:p w:rsidR="006E3CBE" w:rsidRPr="006E3CBE" w:rsidRDefault="006E3CBE" w:rsidP="006E3CBE">
      <w:pPr>
        <w:numPr>
          <w:ilvl w:val="0"/>
          <w:numId w:val="33"/>
        </w:numPr>
        <w:jc w:val="both"/>
        <w:rPr>
          <w:snapToGrid/>
          <w:szCs w:val="26"/>
        </w:rPr>
      </w:pPr>
      <w:r w:rsidRPr="006E3CBE">
        <w:rPr>
          <w:snapToGrid/>
          <w:szCs w:val="26"/>
        </w:rPr>
        <w:t>вносить начальнику отдела предложения по итогам проведенных служебных проверок о наложении на гражданских служащих управления, нижестоящих налоговых органов дисциплинарных взысканий за неисполнение (ненадлежащее исполнение) должностных  обязанностей;</w:t>
      </w:r>
    </w:p>
    <w:p w:rsidR="006E3CBE" w:rsidRPr="006E3CBE" w:rsidRDefault="006E3CBE" w:rsidP="006E3CBE">
      <w:pPr>
        <w:numPr>
          <w:ilvl w:val="0"/>
          <w:numId w:val="33"/>
        </w:numPr>
        <w:jc w:val="both"/>
        <w:rPr>
          <w:snapToGrid/>
          <w:szCs w:val="26"/>
        </w:rPr>
      </w:pPr>
      <w:r w:rsidRPr="006E3CBE">
        <w:rPr>
          <w:snapToGrid/>
          <w:szCs w:val="26"/>
        </w:rPr>
        <w:t xml:space="preserve">осуществлять иные права, предусмотренные </w:t>
      </w:r>
      <w:r w:rsidRPr="006E3CBE">
        <w:rPr>
          <w:bCs/>
          <w:snapToGrid/>
          <w:szCs w:val="26"/>
        </w:rPr>
        <w:t xml:space="preserve">административным регламентом (положением) </w:t>
      </w:r>
      <w:r w:rsidRPr="006E3CBE">
        <w:rPr>
          <w:snapToGrid/>
          <w:szCs w:val="26"/>
        </w:rPr>
        <w:t>об управлении, положением об отделе, иными нормативными актами;</w:t>
      </w:r>
    </w:p>
    <w:p w:rsidR="006E3CBE" w:rsidRPr="006E3CBE" w:rsidRDefault="006E3CBE" w:rsidP="006E3CBE">
      <w:pPr>
        <w:numPr>
          <w:ilvl w:val="0"/>
          <w:numId w:val="33"/>
        </w:numPr>
        <w:shd w:val="clear" w:color="auto" w:fill="FFFFFF"/>
        <w:jc w:val="both"/>
        <w:rPr>
          <w:snapToGrid/>
          <w:szCs w:val="26"/>
        </w:rPr>
      </w:pPr>
      <w:r w:rsidRPr="006E3CBE">
        <w:rPr>
          <w:snapToGrid/>
          <w:szCs w:val="26"/>
        </w:rPr>
        <w:t>осуществлять другие права, предусмотренные законодательством Российской</w:t>
      </w:r>
      <w:r w:rsidRPr="006E3CBE">
        <w:rPr>
          <w:snapToGrid/>
          <w:szCs w:val="26"/>
          <w:u w:val="single"/>
        </w:rPr>
        <w:t xml:space="preserve"> </w:t>
      </w:r>
      <w:r w:rsidRPr="006E3CBE">
        <w:rPr>
          <w:snapToGrid/>
          <w:szCs w:val="26"/>
        </w:rPr>
        <w:t>Федерации, законодательством Республики Карелия, нормативными правовыми актами Президента Российской Федерации и Правительства Российской Федерации, актами ФНС России.</w:t>
      </w:r>
    </w:p>
    <w:p w:rsidR="006E3CBE" w:rsidRPr="006E3CBE" w:rsidRDefault="006E3CBE" w:rsidP="006E3CBE">
      <w:pPr>
        <w:ind w:firstLine="720"/>
        <w:jc w:val="both"/>
        <w:rPr>
          <w:snapToGrid/>
          <w:szCs w:val="26"/>
        </w:rPr>
      </w:pPr>
    </w:p>
    <w:p w:rsidR="006E3CBE" w:rsidRPr="006E3CBE" w:rsidRDefault="006E3CBE" w:rsidP="006E3CBE">
      <w:pPr>
        <w:ind w:firstLine="720"/>
        <w:jc w:val="both"/>
        <w:rPr>
          <w:snapToGrid/>
          <w:szCs w:val="26"/>
        </w:rPr>
      </w:pPr>
      <w:r w:rsidRPr="006E3CBE">
        <w:rPr>
          <w:snapToGrid/>
          <w:szCs w:val="26"/>
        </w:rPr>
        <w:t xml:space="preserve">6. Главный специалист-эксперт за неисполнение или ненадлежащее исполнение должностных обязанностей, несоблюдение требований документов, регламентирующих получение, обработку  и защиту </w:t>
      </w:r>
      <w:proofErr w:type="spellStart"/>
      <w:r w:rsidRPr="006E3CBE">
        <w:rPr>
          <w:snapToGrid/>
          <w:szCs w:val="26"/>
        </w:rPr>
        <w:t>ПДн</w:t>
      </w:r>
      <w:proofErr w:type="spellEnd"/>
      <w:r w:rsidRPr="006E3CBE">
        <w:rPr>
          <w:snapToGrid/>
          <w:szCs w:val="26"/>
        </w:rPr>
        <w:t xml:space="preserve"> может быть привлечен к ответственности в соответствии с </w:t>
      </w:r>
      <w:hyperlink r:id="rId18" w:history="1">
        <w:r w:rsidRPr="006E3CBE">
          <w:rPr>
            <w:bCs/>
            <w:snapToGrid/>
            <w:color w:val="000000"/>
            <w:szCs w:val="26"/>
          </w:rPr>
          <w:t>законодательством</w:t>
        </w:r>
      </w:hyperlink>
      <w:r w:rsidRPr="006E3CBE">
        <w:rPr>
          <w:snapToGrid/>
          <w:szCs w:val="26"/>
        </w:rPr>
        <w:t xml:space="preserve"> Российской Федерации.</w:t>
      </w:r>
    </w:p>
    <w:p w:rsidR="006E3CBE" w:rsidRPr="006E3CBE" w:rsidRDefault="006E3CBE" w:rsidP="006E3CBE">
      <w:pPr>
        <w:ind w:left="540" w:hanging="180"/>
        <w:jc w:val="both"/>
        <w:rPr>
          <w:snapToGrid/>
          <w:szCs w:val="26"/>
          <w:highlight w:val="yellow"/>
        </w:rPr>
      </w:pPr>
    </w:p>
    <w:p w:rsidR="006E3CBE" w:rsidRPr="006E3CBE" w:rsidRDefault="006E3CBE" w:rsidP="006E3CBE">
      <w:pPr>
        <w:keepNext/>
        <w:spacing w:before="240" w:after="60"/>
        <w:jc w:val="center"/>
        <w:outlineLvl w:val="0"/>
        <w:rPr>
          <w:b/>
          <w:bCs/>
          <w:snapToGrid/>
          <w:kern w:val="32"/>
          <w:sz w:val="28"/>
          <w:szCs w:val="28"/>
        </w:rPr>
      </w:pPr>
      <w:r w:rsidRPr="006E3CBE">
        <w:rPr>
          <w:b/>
          <w:bCs/>
          <w:snapToGrid/>
          <w:kern w:val="32"/>
          <w:sz w:val="28"/>
          <w:szCs w:val="28"/>
        </w:rPr>
        <w:t>IV. Перечень вопросов, по которым главный специалист-</w:t>
      </w:r>
      <w:proofErr w:type="gramStart"/>
      <w:r w:rsidRPr="006E3CBE">
        <w:rPr>
          <w:b/>
          <w:bCs/>
          <w:snapToGrid/>
          <w:kern w:val="32"/>
          <w:sz w:val="28"/>
          <w:szCs w:val="28"/>
        </w:rPr>
        <w:t>эксперт  вправе</w:t>
      </w:r>
      <w:proofErr w:type="gramEnd"/>
      <w:r w:rsidRPr="006E3CBE">
        <w:rPr>
          <w:b/>
          <w:bCs/>
          <w:snapToGrid/>
          <w:kern w:val="32"/>
          <w:sz w:val="28"/>
          <w:szCs w:val="28"/>
        </w:rPr>
        <w:t xml:space="preserve"> или обязан самостоятельно принимать управленческие и иные решения</w:t>
      </w:r>
    </w:p>
    <w:p w:rsidR="006E3CBE" w:rsidRPr="006E3CBE" w:rsidRDefault="006E3CBE" w:rsidP="006E3CBE">
      <w:pPr>
        <w:ind w:firstLine="720"/>
        <w:jc w:val="both"/>
        <w:rPr>
          <w:snapToGrid/>
          <w:sz w:val="24"/>
          <w:szCs w:val="24"/>
        </w:rPr>
      </w:pPr>
    </w:p>
    <w:p w:rsidR="006E3CBE" w:rsidRPr="006E3CBE" w:rsidRDefault="006E3CBE" w:rsidP="006E3CBE">
      <w:pPr>
        <w:ind w:firstLine="720"/>
        <w:jc w:val="both"/>
        <w:rPr>
          <w:snapToGrid/>
          <w:szCs w:val="26"/>
        </w:rPr>
      </w:pPr>
      <w:r w:rsidRPr="006E3CBE">
        <w:rPr>
          <w:snapToGrid/>
          <w:szCs w:val="26"/>
        </w:rPr>
        <w:t>7. При исполнении служебных обязанностей главный специалист-эксперт вправе самостоятельно принимать решения по вопросам:</w:t>
      </w:r>
    </w:p>
    <w:p w:rsidR="006E3CBE" w:rsidRPr="006E3CBE" w:rsidRDefault="006E3CBE" w:rsidP="006E3CBE">
      <w:pPr>
        <w:numPr>
          <w:ilvl w:val="0"/>
          <w:numId w:val="27"/>
        </w:numPr>
        <w:rPr>
          <w:snapToGrid/>
          <w:szCs w:val="26"/>
        </w:rPr>
      </w:pPr>
      <w:r w:rsidRPr="006E3CBE">
        <w:rPr>
          <w:snapToGrid/>
          <w:szCs w:val="26"/>
        </w:rPr>
        <w:t>реализации законодательства Российской Федерации, Положения о ФНС России, поручений ФНС России, положения об Управлении, административного регламента Управления;</w:t>
      </w:r>
    </w:p>
    <w:p w:rsidR="006E3CBE" w:rsidRPr="006E3CBE" w:rsidRDefault="006E3CBE" w:rsidP="006E3CBE">
      <w:pPr>
        <w:numPr>
          <w:ilvl w:val="0"/>
          <w:numId w:val="27"/>
        </w:numPr>
        <w:rPr>
          <w:snapToGrid/>
          <w:szCs w:val="26"/>
        </w:rPr>
      </w:pPr>
      <w:r w:rsidRPr="006E3CBE">
        <w:rPr>
          <w:snapToGrid/>
          <w:szCs w:val="26"/>
        </w:rPr>
        <w:t>проведения мероприятия по резервированию и сохранению информации курируемого ПО и серверов ЛВС;</w:t>
      </w:r>
    </w:p>
    <w:p w:rsidR="006E3CBE" w:rsidRPr="006E3CBE" w:rsidRDefault="006E3CBE" w:rsidP="006E3CBE">
      <w:pPr>
        <w:numPr>
          <w:ilvl w:val="0"/>
          <w:numId w:val="27"/>
        </w:numPr>
        <w:rPr>
          <w:snapToGrid/>
          <w:szCs w:val="26"/>
        </w:rPr>
      </w:pPr>
      <w:r w:rsidRPr="006E3CBE">
        <w:rPr>
          <w:snapToGrid/>
          <w:szCs w:val="26"/>
        </w:rPr>
        <w:t>ведения и актуализации нормативно-справочной информации по сопровождаемому программному обеспечению;</w:t>
      </w:r>
    </w:p>
    <w:p w:rsidR="006E3CBE" w:rsidRPr="006E3CBE" w:rsidRDefault="006E3CBE" w:rsidP="006E3CBE">
      <w:pPr>
        <w:numPr>
          <w:ilvl w:val="0"/>
          <w:numId w:val="27"/>
        </w:numPr>
        <w:rPr>
          <w:snapToGrid/>
          <w:szCs w:val="26"/>
        </w:rPr>
      </w:pPr>
      <w:r w:rsidRPr="006E3CBE">
        <w:rPr>
          <w:snapToGrid/>
          <w:szCs w:val="26"/>
        </w:rPr>
        <w:lastRenderedPageBreak/>
        <w:t>оказания методической помощи инспекциям по вопросам сопровождение программного обеспечения и работе с компьютерной техникой;</w:t>
      </w:r>
    </w:p>
    <w:p w:rsidR="006E3CBE" w:rsidRPr="006E3CBE" w:rsidRDefault="006E3CBE" w:rsidP="006E3CBE">
      <w:pPr>
        <w:numPr>
          <w:ilvl w:val="0"/>
          <w:numId w:val="27"/>
        </w:numPr>
        <w:rPr>
          <w:snapToGrid/>
          <w:szCs w:val="26"/>
        </w:rPr>
      </w:pPr>
      <w:r w:rsidRPr="006E3CBE">
        <w:rPr>
          <w:snapToGrid/>
          <w:szCs w:val="26"/>
        </w:rPr>
        <w:t>обеспечения получения изменений и установку используемого программного обеспечения;</w:t>
      </w:r>
    </w:p>
    <w:p w:rsidR="006E3CBE" w:rsidRPr="006E3CBE" w:rsidRDefault="006E3CBE" w:rsidP="006E3CBE">
      <w:pPr>
        <w:numPr>
          <w:ilvl w:val="0"/>
          <w:numId w:val="27"/>
        </w:numPr>
        <w:rPr>
          <w:snapToGrid/>
          <w:szCs w:val="26"/>
        </w:rPr>
      </w:pPr>
      <w:r w:rsidRPr="006E3CBE">
        <w:rPr>
          <w:snapToGrid/>
          <w:szCs w:val="26"/>
        </w:rPr>
        <w:t>проведения сопровождения и актуализации программного обеспечения;</w:t>
      </w:r>
    </w:p>
    <w:p w:rsidR="006E3CBE" w:rsidRPr="006E3CBE" w:rsidRDefault="006E3CBE" w:rsidP="006E3CBE">
      <w:pPr>
        <w:numPr>
          <w:ilvl w:val="0"/>
          <w:numId w:val="27"/>
        </w:numPr>
        <w:rPr>
          <w:snapToGrid/>
          <w:szCs w:val="26"/>
        </w:rPr>
      </w:pPr>
      <w:r w:rsidRPr="006E3CBE">
        <w:rPr>
          <w:snapToGrid/>
          <w:szCs w:val="26"/>
        </w:rPr>
        <w:t xml:space="preserve">обеспечения бесперебойной работы курируемого программного обеспечения; </w:t>
      </w:r>
    </w:p>
    <w:p w:rsidR="006E3CBE" w:rsidRPr="006E3CBE" w:rsidRDefault="006E3CBE" w:rsidP="006E3CBE">
      <w:pPr>
        <w:numPr>
          <w:ilvl w:val="0"/>
          <w:numId w:val="27"/>
        </w:numPr>
        <w:rPr>
          <w:snapToGrid/>
          <w:szCs w:val="26"/>
        </w:rPr>
      </w:pPr>
      <w:r w:rsidRPr="006E3CBE">
        <w:rPr>
          <w:snapToGrid/>
          <w:szCs w:val="26"/>
        </w:rPr>
        <w:t>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 предусмотренным положением об Управлении, иными нормативными актами, административным  регламентом ФНС России и Управления;</w:t>
      </w:r>
    </w:p>
    <w:p w:rsidR="006E3CBE" w:rsidRPr="006E3CBE" w:rsidRDefault="006E3CBE" w:rsidP="006E3CBE">
      <w:pPr>
        <w:numPr>
          <w:ilvl w:val="0"/>
          <w:numId w:val="27"/>
        </w:numPr>
        <w:rPr>
          <w:snapToGrid/>
          <w:szCs w:val="26"/>
        </w:rPr>
      </w:pPr>
      <w:r w:rsidRPr="006E3CBE">
        <w:rPr>
          <w:snapToGrid/>
          <w:szCs w:val="26"/>
        </w:rPr>
        <w:t>иным вопросам.</w:t>
      </w:r>
    </w:p>
    <w:p w:rsidR="006E3CBE" w:rsidRPr="006E3CBE" w:rsidRDefault="006E3CBE" w:rsidP="006E3CBE">
      <w:pPr>
        <w:ind w:firstLine="720"/>
        <w:jc w:val="both"/>
        <w:rPr>
          <w:snapToGrid/>
          <w:szCs w:val="26"/>
        </w:rPr>
      </w:pPr>
    </w:p>
    <w:p w:rsidR="006E3CBE" w:rsidRPr="006E3CBE" w:rsidRDefault="006E3CBE" w:rsidP="006E3CBE">
      <w:pPr>
        <w:ind w:firstLine="720"/>
        <w:jc w:val="both"/>
        <w:rPr>
          <w:snapToGrid/>
          <w:szCs w:val="26"/>
        </w:rPr>
      </w:pPr>
      <w:r w:rsidRPr="006E3CBE">
        <w:rPr>
          <w:snapToGrid/>
          <w:szCs w:val="26"/>
        </w:rPr>
        <w:t>8. При исполнении служебных обязанностей главный специалист-эксперт обязан самостоятельно принимать решения по вопросам:</w:t>
      </w:r>
    </w:p>
    <w:p w:rsidR="006E3CBE" w:rsidRPr="006E3CBE" w:rsidRDefault="006E3CBE" w:rsidP="006E3CBE">
      <w:pPr>
        <w:numPr>
          <w:ilvl w:val="0"/>
          <w:numId w:val="28"/>
        </w:numPr>
        <w:tabs>
          <w:tab w:val="num" w:pos="720"/>
        </w:tabs>
        <w:ind w:left="720"/>
        <w:jc w:val="both"/>
        <w:rPr>
          <w:snapToGrid/>
          <w:szCs w:val="26"/>
        </w:rPr>
      </w:pPr>
      <w:r w:rsidRPr="006E3CBE">
        <w:rPr>
          <w:snapToGrid/>
          <w:szCs w:val="26"/>
        </w:rPr>
        <w:t>применения законодательства Российской Федерации о налогах и сборах;</w:t>
      </w:r>
    </w:p>
    <w:p w:rsidR="006E3CBE" w:rsidRPr="006E3CBE" w:rsidRDefault="006E3CBE" w:rsidP="006E3CBE">
      <w:pPr>
        <w:numPr>
          <w:ilvl w:val="0"/>
          <w:numId w:val="28"/>
        </w:numPr>
        <w:tabs>
          <w:tab w:val="num" w:pos="720"/>
        </w:tabs>
        <w:ind w:left="720"/>
        <w:jc w:val="both"/>
        <w:rPr>
          <w:snapToGrid/>
          <w:szCs w:val="26"/>
        </w:rPr>
      </w:pPr>
      <w:r w:rsidRPr="006E3CBE">
        <w:rPr>
          <w:snapToGrid/>
          <w:szCs w:val="26"/>
        </w:rPr>
        <w:t>информатизации</w:t>
      </w:r>
      <w:r w:rsidRPr="006E3CBE">
        <w:rPr>
          <w:snapToGrid/>
          <w:szCs w:val="26"/>
          <w:lang w:val="en-US"/>
        </w:rPr>
        <w:t>;</w:t>
      </w:r>
    </w:p>
    <w:p w:rsidR="006E3CBE" w:rsidRPr="006E3CBE" w:rsidRDefault="006E3CBE" w:rsidP="006E3CBE">
      <w:pPr>
        <w:numPr>
          <w:ilvl w:val="0"/>
          <w:numId w:val="28"/>
        </w:numPr>
        <w:tabs>
          <w:tab w:val="num" w:pos="720"/>
        </w:tabs>
        <w:ind w:left="720"/>
        <w:jc w:val="both"/>
        <w:rPr>
          <w:snapToGrid/>
          <w:szCs w:val="26"/>
        </w:rPr>
      </w:pPr>
      <w:r w:rsidRPr="006E3CBE">
        <w:rPr>
          <w:snapToGrid/>
          <w:szCs w:val="26"/>
        </w:rPr>
        <w:t>ввода данных</w:t>
      </w:r>
      <w:r w:rsidRPr="006E3CBE">
        <w:rPr>
          <w:snapToGrid/>
          <w:szCs w:val="26"/>
          <w:lang w:val="en-US"/>
        </w:rPr>
        <w:t>;</w:t>
      </w:r>
    </w:p>
    <w:p w:rsidR="006E3CBE" w:rsidRPr="006E3CBE" w:rsidRDefault="006E3CBE" w:rsidP="006E3CBE">
      <w:pPr>
        <w:numPr>
          <w:ilvl w:val="0"/>
          <w:numId w:val="28"/>
        </w:numPr>
        <w:tabs>
          <w:tab w:val="num" w:pos="720"/>
        </w:tabs>
        <w:ind w:left="720"/>
        <w:jc w:val="both"/>
        <w:rPr>
          <w:snapToGrid/>
          <w:szCs w:val="26"/>
        </w:rPr>
      </w:pPr>
      <w:r w:rsidRPr="006E3CBE">
        <w:rPr>
          <w:snapToGrid/>
          <w:szCs w:val="26"/>
        </w:rPr>
        <w:t>информационной безопасности</w:t>
      </w:r>
      <w:r w:rsidRPr="006E3CBE">
        <w:rPr>
          <w:snapToGrid/>
          <w:szCs w:val="26"/>
          <w:lang w:val="en-US"/>
        </w:rPr>
        <w:t>.</w:t>
      </w:r>
    </w:p>
    <w:p w:rsidR="006E3CBE" w:rsidRPr="006E3CBE" w:rsidRDefault="006E3CBE" w:rsidP="006E3CBE">
      <w:pPr>
        <w:ind w:firstLine="720"/>
        <w:jc w:val="both"/>
        <w:rPr>
          <w:snapToGrid/>
          <w:szCs w:val="26"/>
          <w:highlight w:val="yellow"/>
        </w:rPr>
      </w:pPr>
    </w:p>
    <w:p w:rsidR="006E3CBE" w:rsidRPr="006E3CBE" w:rsidRDefault="006E3CBE" w:rsidP="006E3CBE">
      <w:pPr>
        <w:keepNext/>
        <w:spacing w:before="240" w:after="60"/>
        <w:jc w:val="center"/>
        <w:outlineLvl w:val="0"/>
        <w:rPr>
          <w:b/>
          <w:bCs/>
          <w:snapToGrid/>
          <w:kern w:val="32"/>
          <w:sz w:val="28"/>
          <w:szCs w:val="28"/>
        </w:rPr>
      </w:pPr>
      <w:r w:rsidRPr="006E3CBE">
        <w:rPr>
          <w:b/>
          <w:bCs/>
          <w:snapToGrid/>
          <w:kern w:val="32"/>
          <w:sz w:val="28"/>
          <w:szCs w:val="28"/>
        </w:rPr>
        <w:t>V. Перечень вопросов, по которым главный специалист-эксперт вправе или обязан участвовать при подготовке проектов нормативных правовых актов и (или) проектов управленческих и иных решений</w:t>
      </w:r>
    </w:p>
    <w:p w:rsidR="006E3CBE" w:rsidRPr="006E3CBE" w:rsidRDefault="006E3CBE" w:rsidP="006E3CBE">
      <w:pPr>
        <w:ind w:firstLine="720"/>
        <w:jc w:val="both"/>
        <w:rPr>
          <w:snapToGrid/>
          <w:sz w:val="24"/>
          <w:szCs w:val="24"/>
          <w:highlight w:val="yellow"/>
        </w:rPr>
      </w:pPr>
    </w:p>
    <w:p w:rsidR="006E3CBE" w:rsidRPr="006E3CBE" w:rsidRDefault="006E3CBE" w:rsidP="006E3CBE">
      <w:pPr>
        <w:ind w:firstLine="720"/>
        <w:jc w:val="both"/>
        <w:rPr>
          <w:snapToGrid/>
          <w:szCs w:val="26"/>
        </w:rPr>
      </w:pPr>
      <w:r w:rsidRPr="006E3CBE">
        <w:rPr>
          <w:snapToGrid/>
          <w:szCs w:val="26"/>
        </w:rPr>
        <w:t>9. Главный специалист-эксперт в соответствии со своей компетенцией вправе участвовать в подготовке (обсуждении) следующих проектов:</w:t>
      </w:r>
    </w:p>
    <w:p w:rsidR="006E3CBE" w:rsidRPr="006E3CBE" w:rsidRDefault="006E3CBE" w:rsidP="006E3CBE">
      <w:pPr>
        <w:numPr>
          <w:ilvl w:val="0"/>
          <w:numId w:val="30"/>
        </w:numPr>
        <w:tabs>
          <w:tab w:val="num" w:pos="720"/>
        </w:tabs>
        <w:ind w:left="720"/>
        <w:jc w:val="both"/>
        <w:rPr>
          <w:snapToGrid/>
          <w:szCs w:val="26"/>
        </w:rPr>
      </w:pPr>
      <w:r w:rsidRPr="006E3CBE">
        <w:rPr>
          <w:snapToGrid/>
          <w:szCs w:val="26"/>
        </w:rPr>
        <w:t>применения законодательства Российской Федерации о налогах и сборах;</w:t>
      </w:r>
    </w:p>
    <w:p w:rsidR="006E3CBE" w:rsidRPr="006E3CBE" w:rsidRDefault="006E3CBE" w:rsidP="006E3CBE">
      <w:pPr>
        <w:numPr>
          <w:ilvl w:val="0"/>
          <w:numId w:val="30"/>
        </w:numPr>
        <w:tabs>
          <w:tab w:val="num" w:pos="720"/>
        </w:tabs>
        <w:ind w:left="720"/>
        <w:jc w:val="both"/>
        <w:rPr>
          <w:snapToGrid/>
          <w:szCs w:val="26"/>
        </w:rPr>
      </w:pPr>
      <w:r w:rsidRPr="006E3CBE">
        <w:rPr>
          <w:snapToGrid/>
          <w:szCs w:val="26"/>
        </w:rPr>
        <w:t>подготовки нормативных актов, утверждаемых государственными органами субъектов Российской Федерации по вопросам налогов и сборов;</w:t>
      </w:r>
      <w:r w:rsidRPr="006E3CBE">
        <w:rPr>
          <w:snapToGrid/>
          <w:szCs w:val="26"/>
        </w:rPr>
        <w:tab/>
      </w:r>
    </w:p>
    <w:p w:rsidR="006E3CBE" w:rsidRPr="006E3CBE" w:rsidRDefault="006E3CBE" w:rsidP="006E3CBE">
      <w:pPr>
        <w:numPr>
          <w:ilvl w:val="0"/>
          <w:numId w:val="30"/>
        </w:numPr>
        <w:tabs>
          <w:tab w:val="num" w:pos="720"/>
        </w:tabs>
        <w:ind w:left="720"/>
        <w:jc w:val="both"/>
        <w:rPr>
          <w:snapToGrid/>
          <w:szCs w:val="26"/>
        </w:rPr>
      </w:pPr>
      <w:r w:rsidRPr="006E3CBE">
        <w:rPr>
          <w:snapToGrid/>
          <w:szCs w:val="26"/>
        </w:rPr>
        <w:t>информатизации;</w:t>
      </w:r>
    </w:p>
    <w:p w:rsidR="006E3CBE" w:rsidRPr="006E3CBE" w:rsidRDefault="006E3CBE" w:rsidP="006E3CBE">
      <w:pPr>
        <w:numPr>
          <w:ilvl w:val="0"/>
          <w:numId w:val="30"/>
        </w:numPr>
        <w:tabs>
          <w:tab w:val="num" w:pos="720"/>
        </w:tabs>
        <w:ind w:left="720"/>
        <w:jc w:val="both"/>
        <w:rPr>
          <w:snapToGrid/>
          <w:szCs w:val="26"/>
        </w:rPr>
      </w:pPr>
      <w:r w:rsidRPr="006E3CBE">
        <w:rPr>
          <w:snapToGrid/>
          <w:szCs w:val="26"/>
        </w:rPr>
        <w:t>информационной безопасности;</w:t>
      </w:r>
    </w:p>
    <w:p w:rsidR="006E3CBE" w:rsidRPr="006E3CBE" w:rsidRDefault="006E3CBE" w:rsidP="006E3CBE">
      <w:pPr>
        <w:numPr>
          <w:ilvl w:val="0"/>
          <w:numId w:val="30"/>
        </w:numPr>
        <w:tabs>
          <w:tab w:val="num" w:pos="720"/>
        </w:tabs>
        <w:ind w:left="720"/>
        <w:jc w:val="both"/>
        <w:rPr>
          <w:snapToGrid/>
          <w:szCs w:val="26"/>
        </w:rPr>
      </w:pPr>
      <w:r w:rsidRPr="006E3CBE">
        <w:rPr>
          <w:snapToGrid/>
          <w:szCs w:val="26"/>
        </w:rPr>
        <w:t>подготовки предложений по назначению на должности и освобождения от должностей в установленном порядке гражданских служащих управления, нижестоящих налоговых органов;</w:t>
      </w:r>
    </w:p>
    <w:p w:rsidR="006E3CBE" w:rsidRPr="006E3CBE" w:rsidRDefault="006E3CBE" w:rsidP="006E3CBE">
      <w:pPr>
        <w:numPr>
          <w:ilvl w:val="0"/>
          <w:numId w:val="30"/>
        </w:numPr>
        <w:tabs>
          <w:tab w:val="num" w:pos="720"/>
        </w:tabs>
        <w:ind w:left="720"/>
        <w:jc w:val="both"/>
        <w:rPr>
          <w:snapToGrid/>
          <w:szCs w:val="26"/>
        </w:rPr>
      </w:pPr>
      <w:r w:rsidRPr="006E3CBE">
        <w:rPr>
          <w:snapToGrid/>
          <w:szCs w:val="26"/>
        </w:rPr>
        <w:t>подготовки предложений для представления, в установленном порядке, к присвоению почетных званий, награждению государственными и ведомственными наградами гражданских служащих управления, нижестоящих налоговых инспекций.</w:t>
      </w:r>
    </w:p>
    <w:p w:rsidR="006E3CBE" w:rsidRPr="006E3CBE" w:rsidRDefault="006E3CBE" w:rsidP="006E3CBE">
      <w:pPr>
        <w:ind w:firstLine="720"/>
        <w:jc w:val="both"/>
        <w:rPr>
          <w:snapToGrid/>
          <w:szCs w:val="26"/>
        </w:rPr>
      </w:pPr>
    </w:p>
    <w:p w:rsidR="006E3CBE" w:rsidRPr="006E3CBE" w:rsidRDefault="006E3CBE" w:rsidP="006E3CBE">
      <w:pPr>
        <w:ind w:firstLine="720"/>
        <w:jc w:val="both"/>
        <w:rPr>
          <w:snapToGrid/>
          <w:szCs w:val="26"/>
        </w:rPr>
      </w:pPr>
      <w:r w:rsidRPr="006E3CBE">
        <w:rPr>
          <w:snapToGrid/>
          <w:szCs w:val="26"/>
        </w:rPr>
        <w:t>10. Главный специалист-эксперт в соответствии со своей компетенцией обязан участвовать в подготовке (обсуждении) следующих проектов:</w:t>
      </w:r>
    </w:p>
    <w:p w:rsidR="006E3CBE" w:rsidRPr="006E3CBE" w:rsidRDefault="006E3CBE" w:rsidP="006E3CBE">
      <w:pPr>
        <w:numPr>
          <w:ilvl w:val="0"/>
          <w:numId w:val="29"/>
        </w:numPr>
        <w:tabs>
          <w:tab w:val="num" w:pos="720"/>
        </w:tabs>
        <w:ind w:left="720"/>
        <w:jc w:val="both"/>
        <w:rPr>
          <w:snapToGrid/>
          <w:szCs w:val="26"/>
        </w:rPr>
      </w:pPr>
      <w:r w:rsidRPr="006E3CBE">
        <w:rPr>
          <w:snapToGrid/>
          <w:szCs w:val="26"/>
        </w:rPr>
        <w:t xml:space="preserve">положений об отделах; </w:t>
      </w:r>
    </w:p>
    <w:p w:rsidR="006E3CBE" w:rsidRPr="006E3CBE" w:rsidRDefault="006E3CBE" w:rsidP="006E3CBE">
      <w:pPr>
        <w:numPr>
          <w:ilvl w:val="0"/>
          <w:numId w:val="29"/>
        </w:numPr>
        <w:tabs>
          <w:tab w:val="num" w:pos="720"/>
        </w:tabs>
        <w:ind w:left="720"/>
        <w:jc w:val="both"/>
        <w:rPr>
          <w:snapToGrid/>
          <w:szCs w:val="26"/>
        </w:rPr>
      </w:pPr>
      <w:r w:rsidRPr="006E3CBE">
        <w:rPr>
          <w:snapToGrid/>
          <w:szCs w:val="26"/>
        </w:rPr>
        <w:t xml:space="preserve">положений об </w:t>
      </w:r>
      <w:proofErr w:type="gramStart"/>
      <w:r w:rsidRPr="006E3CBE">
        <w:rPr>
          <w:snapToGrid/>
          <w:szCs w:val="26"/>
        </w:rPr>
        <w:t>инспекции  Федеральной</w:t>
      </w:r>
      <w:proofErr w:type="gramEnd"/>
      <w:r w:rsidRPr="006E3CBE">
        <w:rPr>
          <w:snapToGrid/>
          <w:szCs w:val="26"/>
        </w:rPr>
        <w:t xml:space="preserve"> налоговой службы по </w:t>
      </w:r>
      <w:proofErr w:type="spellStart"/>
      <w:r w:rsidRPr="006E3CBE">
        <w:rPr>
          <w:snapToGrid/>
          <w:szCs w:val="26"/>
        </w:rPr>
        <w:t>г.Петрозаводску</w:t>
      </w:r>
      <w:proofErr w:type="spellEnd"/>
      <w:r w:rsidRPr="006E3CBE">
        <w:rPr>
          <w:snapToGrid/>
          <w:szCs w:val="26"/>
        </w:rPr>
        <w:t>, инспекциях Федеральной налоговой службы по Республике Карелия межрайонного уровня;</w:t>
      </w:r>
    </w:p>
    <w:p w:rsidR="006E3CBE" w:rsidRPr="006E3CBE" w:rsidRDefault="006E3CBE" w:rsidP="006E3CBE">
      <w:pPr>
        <w:numPr>
          <w:ilvl w:val="0"/>
          <w:numId w:val="29"/>
        </w:numPr>
        <w:tabs>
          <w:tab w:val="num" w:pos="720"/>
        </w:tabs>
        <w:ind w:left="720"/>
        <w:jc w:val="both"/>
        <w:rPr>
          <w:snapToGrid/>
          <w:szCs w:val="26"/>
        </w:rPr>
      </w:pPr>
      <w:r w:rsidRPr="006E3CBE">
        <w:rPr>
          <w:snapToGrid/>
          <w:szCs w:val="26"/>
        </w:rPr>
        <w:t>графика отпусков гражданских служащих отдела, управления;</w:t>
      </w:r>
    </w:p>
    <w:p w:rsidR="006E3CBE" w:rsidRPr="006E3CBE" w:rsidRDefault="006E3CBE" w:rsidP="006E3CBE">
      <w:pPr>
        <w:numPr>
          <w:ilvl w:val="0"/>
          <w:numId w:val="29"/>
        </w:numPr>
        <w:tabs>
          <w:tab w:val="num" w:pos="720"/>
        </w:tabs>
        <w:ind w:left="720"/>
        <w:jc w:val="both"/>
        <w:rPr>
          <w:snapToGrid/>
          <w:sz w:val="24"/>
          <w:szCs w:val="24"/>
        </w:rPr>
      </w:pPr>
      <w:r w:rsidRPr="006E3CBE">
        <w:rPr>
          <w:snapToGrid/>
          <w:szCs w:val="26"/>
        </w:rPr>
        <w:t>иных актов по поручению  руководства управления</w:t>
      </w:r>
      <w:r w:rsidRPr="006E3CBE">
        <w:rPr>
          <w:snapToGrid/>
          <w:sz w:val="24"/>
          <w:szCs w:val="24"/>
        </w:rPr>
        <w:t>.</w:t>
      </w:r>
    </w:p>
    <w:p w:rsidR="006E3CBE" w:rsidRPr="006E3CBE" w:rsidRDefault="006E3CBE" w:rsidP="006E3CBE">
      <w:pPr>
        <w:ind w:firstLine="720"/>
        <w:jc w:val="both"/>
        <w:rPr>
          <w:snapToGrid/>
          <w:sz w:val="24"/>
          <w:szCs w:val="24"/>
          <w:highlight w:val="yellow"/>
        </w:rPr>
      </w:pPr>
    </w:p>
    <w:p w:rsidR="006E3CBE" w:rsidRPr="006E3CBE" w:rsidRDefault="006E3CBE" w:rsidP="006E3CBE">
      <w:pPr>
        <w:ind w:firstLine="720"/>
        <w:jc w:val="both"/>
        <w:rPr>
          <w:snapToGrid/>
          <w:sz w:val="24"/>
          <w:szCs w:val="24"/>
          <w:highlight w:val="yellow"/>
        </w:rPr>
      </w:pPr>
    </w:p>
    <w:p w:rsidR="006E3CBE" w:rsidRPr="006E3CBE" w:rsidRDefault="006E3CBE" w:rsidP="006E3CBE">
      <w:pPr>
        <w:keepNext/>
        <w:spacing w:before="240" w:after="60"/>
        <w:jc w:val="center"/>
        <w:outlineLvl w:val="0"/>
        <w:rPr>
          <w:b/>
          <w:bCs/>
          <w:snapToGrid/>
          <w:kern w:val="32"/>
          <w:sz w:val="28"/>
          <w:szCs w:val="28"/>
        </w:rPr>
      </w:pPr>
      <w:r w:rsidRPr="006E3CBE">
        <w:rPr>
          <w:b/>
          <w:bCs/>
          <w:snapToGrid/>
          <w:kern w:val="32"/>
          <w:sz w:val="28"/>
          <w:szCs w:val="28"/>
        </w:rPr>
        <w:lastRenderedPageBreak/>
        <w:t>VI. Сроки и процедуры подготовки, рассмотрения проектов управленческих и иных решений, порядок согласования и принятия данных решений</w:t>
      </w:r>
    </w:p>
    <w:p w:rsidR="006E3CBE" w:rsidRPr="006E3CBE" w:rsidRDefault="006E3CBE" w:rsidP="006E3CBE">
      <w:pPr>
        <w:ind w:firstLine="720"/>
        <w:jc w:val="both"/>
        <w:rPr>
          <w:snapToGrid/>
          <w:sz w:val="24"/>
          <w:szCs w:val="24"/>
        </w:rPr>
      </w:pPr>
    </w:p>
    <w:p w:rsidR="006E3CBE" w:rsidRPr="006E3CBE" w:rsidRDefault="006E3CBE" w:rsidP="006E3CBE">
      <w:pPr>
        <w:ind w:firstLine="720"/>
        <w:jc w:val="both"/>
        <w:rPr>
          <w:snapToGrid/>
          <w:szCs w:val="26"/>
        </w:rPr>
      </w:pPr>
      <w:r w:rsidRPr="006E3CBE">
        <w:rPr>
          <w:snapToGrid/>
          <w:szCs w:val="26"/>
        </w:rPr>
        <w:t>11.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6E3CBE" w:rsidRPr="006E3CBE" w:rsidRDefault="006E3CBE" w:rsidP="006E3CBE">
      <w:pPr>
        <w:ind w:firstLine="720"/>
        <w:jc w:val="both"/>
        <w:rPr>
          <w:snapToGrid/>
          <w:sz w:val="24"/>
          <w:szCs w:val="24"/>
          <w:highlight w:val="yellow"/>
        </w:rPr>
      </w:pPr>
    </w:p>
    <w:p w:rsidR="006E3CBE" w:rsidRPr="006E3CBE" w:rsidRDefault="006E3CBE" w:rsidP="006E3CBE">
      <w:pPr>
        <w:keepNext/>
        <w:spacing w:before="240" w:after="60"/>
        <w:jc w:val="center"/>
        <w:outlineLvl w:val="0"/>
        <w:rPr>
          <w:b/>
          <w:bCs/>
          <w:snapToGrid/>
          <w:kern w:val="32"/>
          <w:sz w:val="28"/>
          <w:szCs w:val="28"/>
        </w:rPr>
      </w:pPr>
      <w:r w:rsidRPr="006E3CBE">
        <w:rPr>
          <w:b/>
          <w:bCs/>
          <w:snapToGrid/>
          <w:kern w:val="32"/>
          <w:sz w:val="28"/>
          <w:szCs w:val="28"/>
        </w:rPr>
        <w:t>VII. Порядок служебного взаимодействия</w:t>
      </w:r>
    </w:p>
    <w:p w:rsidR="006E3CBE" w:rsidRPr="006E3CBE" w:rsidRDefault="006E3CBE" w:rsidP="006E3CBE">
      <w:pPr>
        <w:ind w:firstLine="720"/>
        <w:jc w:val="both"/>
        <w:rPr>
          <w:snapToGrid/>
          <w:sz w:val="24"/>
          <w:szCs w:val="24"/>
        </w:rPr>
      </w:pPr>
    </w:p>
    <w:p w:rsidR="006E3CBE" w:rsidRPr="006E3CBE" w:rsidRDefault="006E3CBE" w:rsidP="006E3CBE">
      <w:pPr>
        <w:ind w:firstLine="540"/>
        <w:jc w:val="both"/>
        <w:rPr>
          <w:snapToGrid/>
          <w:szCs w:val="26"/>
        </w:rPr>
      </w:pPr>
      <w:r w:rsidRPr="006E3CBE">
        <w:rPr>
          <w:snapToGrid/>
          <w:szCs w:val="26"/>
        </w:rPr>
        <w:t xml:space="preserve">12. Взаимодействие главного специалиста-эксперта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9" w:history="1">
        <w:r w:rsidRPr="006E3CBE">
          <w:rPr>
            <w:bCs/>
            <w:snapToGrid/>
            <w:color w:val="000000"/>
            <w:szCs w:val="26"/>
          </w:rPr>
          <w:t>общих принципов</w:t>
        </w:r>
      </w:hyperlink>
      <w:r w:rsidRPr="006E3CBE">
        <w:rPr>
          <w:snapToGrid/>
          <w:szCs w:val="26"/>
        </w:rPr>
        <w:t xml:space="preserve"> служебного поведения гражданских служащих, утвержденных </w:t>
      </w:r>
      <w:hyperlink r:id="rId20" w:history="1">
        <w:r w:rsidRPr="006E3CBE">
          <w:rPr>
            <w:bCs/>
            <w:snapToGrid/>
            <w:color w:val="000000"/>
            <w:szCs w:val="26"/>
          </w:rPr>
          <w:t>Указом</w:t>
        </w:r>
      </w:hyperlink>
      <w:r w:rsidRPr="006E3CBE">
        <w:rPr>
          <w:b/>
          <w:snapToGrid/>
          <w:color w:val="000000"/>
          <w:szCs w:val="26"/>
        </w:rPr>
        <w:t xml:space="preserve"> </w:t>
      </w:r>
      <w:r w:rsidRPr="006E3CBE">
        <w:rPr>
          <w:snapToGrid/>
          <w:szCs w:val="26"/>
        </w:rPr>
        <w:t xml:space="preserve">Президента Российской Федерации от </w:t>
      </w:r>
      <w:r w:rsidRPr="006E3CBE">
        <w:rPr>
          <w:snapToGrid/>
          <w:szCs w:val="26"/>
        </w:rPr>
        <w:br/>
        <w:t xml:space="preserve">12 августа </w:t>
      </w:r>
      <w:smartTag w:uri="urn:schemas-microsoft-com:office:smarttags" w:element="metricconverter">
        <w:smartTagPr>
          <w:attr w:name="ProductID" w:val="2002 г"/>
        </w:smartTagPr>
        <w:r w:rsidRPr="006E3CBE">
          <w:rPr>
            <w:snapToGrid/>
            <w:szCs w:val="26"/>
          </w:rPr>
          <w:t>2002 г</w:t>
        </w:r>
      </w:smartTag>
      <w:r w:rsidRPr="006E3CBE">
        <w:rPr>
          <w:snapToGrid/>
          <w:szCs w:val="26"/>
        </w:rP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21" w:history="1">
        <w:r w:rsidRPr="006E3CBE">
          <w:rPr>
            <w:bCs/>
            <w:snapToGrid/>
            <w:color w:val="000000"/>
            <w:szCs w:val="26"/>
          </w:rPr>
          <w:t>статьей 18</w:t>
        </w:r>
      </w:hyperlink>
      <w:r w:rsidRPr="006E3CBE">
        <w:rPr>
          <w:snapToGrid/>
          <w:szCs w:val="26"/>
        </w:rPr>
        <w:t xml:space="preserve"> Федерального закона от 27 июля </w:t>
      </w:r>
      <w:smartTag w:uri="urn:schemas-microsoft-com:office:smarttags" w:element="metricconverter">
        <w:smartTagPr>
          <w:attr w:name="ProductID" w:val="2004 г"/>
        </w:smartTagPr>
        <w:r w:rsidRPr="006E3CBE">
          <w:rPr>
            <w:snapToGrid/>
            <w:szCs w:val="26"/>
          </w:rPr>
          <w:t>2004 г</w:t>
        </w:r>
      </w:smartTag>
      <w:r w:rsidRPr="006E3CBE">
        <w:rPr>
          <w:snapToGrid/>
          <w:szCs w:val="26"/>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6E3CBE" w:rsidRPr="006E3CBE" w:rsidRDefault="006E3CBE" w:rsidP="006E3CBE">
      <w:pPr>
        <w:keepNext/>
        <w:spacing w:before="240" w:after="60"/>
        <w:jc w:val="center"/>
        <w:outlineLvl w:val="0"/>
        <w:rPr>
          <w:b/>
          <w:bCs/>
          <w:snapToGrid/>
          <w:kern w:val="32"/>
          <w:sz w:val="28"/>
          <w:szCs w:val="28"/>
        </w:rPr>
      </w:pPr>
      <w:r w:rsidRPr="006E3CBE">
        <w:rPr>
          <w:b/>
          <w:bCs/>
          <w:snapToGrid/>
          <w:kern w:val="32"/>
          <w:sz w:val="28"/>
          <w:szCs w:val="28"/>
        </w:rPr>
        <w:t xml:space="preserve">VIII. Перечень государственных услуг, оказываемых гражданам и организациям в соответствии с </w:t>
      </w:r>
      <w:hyperlink r:id="rId22" w:history="1">
        <w:r w:rsidRPr="006E3CBE">
          <w:rPr>
            <w:b/>
            <w:snapToGrid/>
            <w:color w:val="000000"/>
            <w:kern w:val="32"/>
            <w:sz w:val="28"/>
            <w:szCs w:val="28"/>
          </w:rPr>
          <w:t>административным регламентом</w:t>
        </w:r>
      </w:hyperlink>
      <w:r w:rsidRPr="006E3CBE">
        <w:rPr>
          <w:b/>
          <w:bCs/>
          <w:snapToGrid/>
          <w:kern w:val="32"/>
          <w:sz w:val="28"/>
          <w:szCs w:val="28"/>
        </w:rPr>
        <w:t xml:space="preserve"> Федеральной налоговой службы</w:t>
      </w:r>
    </w:p>
    <w:p w:rsidR="006E3CBE" w:rsidRPr="006E3CBE" w:rsidRDefault="006E3CBE" w:rsidP="006E3CBE">
      <w:pPr>
        <w:ind w:firstLine="720"/>
        <w:jc w:val="both"/>
        <w:rPr>
          <w:snapToGrid/>
          <w:sz w:val="28"/>
          <w:szCs w:val="28"/>
          <w:highlight w:val="yellow"/>
        </w:rPr>
      </w:pPr>
    </w:p>
    <w:p w:rsidR="006E3CBE" w:rsidRPr="006E3CBE" w:rsidRDefault="006E3CBE" w:rsidP="006E3CBE">
      <w:pPr>
        <w:ind w:firstLine="540"/>
        <w:jc w:val="both"/>
        <w:rPr>
          <w:snapToGrid/>
          <w:szCs w:val="26"/>
        </w:rPr>
      </w:pPr>
      <w:r w:rsidRPr="006E3CBE">
        <w:rPr>
          <w:snapToGrid/>
          <w:szCs w:val="26"/>
        </w:rPr>
        <w:t xml:space="preserve">13. В соответствии с замещаемой государственной гражданской должностью и в пределах функциональной компетенции, главный специалист-эксперт  </w:t>
      </w:r>
      <w:r w:rsidRPr="006E3CBE">
        <w:rPr>
          <w:bCs/>
          <w:snapToGrid/>
          <w:szCs w:val="26"/>
        </w:rPr>
        <w:t xml:space="preserve"> </w:t>
      </w:r>
      <w:r w:rsidRPr="006E3CBE">
        <w:rPr>
          <w:snapToGrid/>
          <w:szCs w:val="26"/>
        </w:rPr>
        <w:t>выполняет организационное обеспечение оказания следующих видов государственных услуг, осуществляемых Управлением:</w:t>
      </w:r>
    </w:p>
    <w:p w:rsidR="006E3CBE" w:rsidRPr="006E3CBE" w:rsidRDefault="006E3CBE" w:rsidP="006E3CBE">
      <w:pPr>
        <w:numPr>
          <w:ilvl w:val="0"/>
          <w:numId w:val="31"/>
        </w:numPr>
        <w:tabs>
          <w:tab w:val="num" w:pos="540"/>
        </w:tabs>
        <w:suppressAutoHyphens/>
        <w:spacing w:line="240" w:lineRule="atLeast"/>
        <w:ind w:left="540" w:hanging="180"/>
        <w:jc w:val="both"/>
        <w:rPr>
          <w:snapToGrid/>
          <w:szCs w:val="26"/>
        </w:rPr>
      </w:pPr>
      <w:r w:rsidRPr="006E3CBE">
        <w:rPr>
          <w:snapToGrid/>
          <w:szCs w:val="26"/>
        </w:rPr>
        <w:t>обеспечение, в установленном порядке, информацией государственных органов по вопросам функционирования и развития территориальных органов ФНС России;</w:t>
      </w:r>
    </w:p>
    <w:p w:rsidR="006E3CBE" w:rsidRPr="006E3CBE" w:rsidRDefault="006E3CBE" w:rsidP="006E3CBE">
      <w:pPr>
        <w:numPr>
          <w:ilvl w:val="0"/>
          <w:numId w:val="31"/>
        </w:numPr>
        <w:tabs>
          <w:tab w:val="num" w:pos="540"/>
        </w:tabs>
        <w:ind w:left="540" w:hanging="180"/>
        <w:jc w:val="both"/>
        <w:rPr>
          <w:bCs/>
          <w:snapToGrid/>
          <w:szCs w:val="26"/>
        </w:rPr>
      </w:pPr>
      <w:r w:rsidRPr="006E3CBE">
        <w:rPr>
          <w:bCs/>
          <w:snapToGrid/>
          <w:szCs w:val="26"/>
        </w:rPr>
        <w:t>определение приоритетных направлений деятельности и организация научно-исследовательских работ, направленных на развитие налоговой системы;</w:t>
      </w:r>
    </w:p>
    <w:p w:rsidR="006E3CBE" w:rsidRPr="006E3CBE" w:rsidRDefault="006E3CBE" w:rsidP="006E3CBE">
      <w:pPr>
        <w:numPr>
          <w:ilvl w:val="0"/>
          <w:numId w:val="31"/>
        </w:numPr>
        <w:tabs>
          <w:tab w:val="num" w:pos="540"/>
        </w:tabs>
        <w:ind w:left="540" w:hanging="180"/>
        <w:jc w:val="both"/>
        <w:rPr>
          <w:snapToGrid/>
          <w:szCs w:val="26"/>
        </w:rPr>
      </w:pPr>
      <w:r w:rsidRPr="006E3CBE">
        <w:rPr>
          <w:bCs/>
          <w:snapToGrid/>
          <w:szCs w:val="26"/>
        </w:rPr>
        <w:t>оказание информационных услуг налогоплательщикам</w:t>
      </w:r>
      <w:r w:rsidRPr="006E3CBE">
        <w:rPr>
          <w:bCs/>
          <w:snapToGrid/>
          <w:szCs w:val="26"/>
          <w:lang w:val="en-US"/>
        </w:rPr>
        <w:t>.</w:t>
      </w:r>
    </w:p>
    <w:p w:rsidR="006E3CBE" w:rsidRPr="006E3CBE" w:rsidRDefault="006E3CBE" w:rsidP="006E3CBE">
      <w:pPr>
        <w:ind w:firstLine="720"/>
        <w:jc w:val="both"/>
        <w:rPr>
          <w:snapToGrid/>
          <w:sz w:val="24"/>
          <w:szCs w:val="24"/>
          <w:highlight w:val="yellow"/>
        </w:rPr>
      </w:pPr>
    </w:p>
    <w:p w:rsidR="006E3CBE" w:rsidRPr="006E3CBE" w:rsidRDefault="006E3CBE" w:rsidP="006E3CBE">
      <w:pPr>
        <w:keepNext/>
        <w:spacing w:before="240" w:after="60"/>
        <w:jc w:val="center"/>
        <w:outlineLvl w:val="0"/>
        <w:rPr>
          <w:b/>
          <w:bCs/>
          <w:snapToGrid/>
          <w:kern w:val="32"/>
          <w:sz w:val="28"/>
          <w:szCs w:val="28"/>
        </w:rPr>
      </w:pPr>
      <w:r w:rsidRPr="006E3CBE">
        <w:rPr>
          <w:b/>
          <w:bCs/>
          <w:snapToGrid/>
          <w:kern w:val="32"/>
          <w:sz w:val="28"/>
          <w:szCs w:val="28"/>
        </w:rPr>
        <w:t>IX. Показатели эффективности и результативности профессиональной служебной деятельности</w:t>
      </w:r>
    </w:p>
    <w:p w:rsidR="006E3CBE" w:rsidRPr="006E3CBE" w:rsidRDefault="006E3CBE" w:rsidP="006E3CBE">
      <w:pPr>
        <w:ind w:firstLine="720"/>
        <w:jc w:val="both"/>
        <w:rPr>
          <w:snapToGrid/>
          <w:sz w:val="24"/>
          <w:szCs w:val="24"/>
        </w:rPr>
      </w:pPr>
    </w:p>
    <w:p w:rsidR="006E3CBE" w:rsidRPr="006E3CBE" w:rsidRDefault="006E3CBE" w:rsidP="006E3CBE">
      <w:pPr>
        <w:ind w:firstLine="540"/>
        <w:jc w:val="both"/>
        <w:rPr>
          <w:snapToGrid/>
          <w:szCs w:val="26"/>
        </w:rPr>
      </w:pPr>
      <w:r w:rsidRPr="006E3CBE">
        <w:rPr>
          <w:snapToGrid/>
          <w:szCs w:val="26"/>
        </w:rPr>
        <w:t>14. Эффективность профессиональной служебной деятельности главного специалист-эксперта оценивается по следующим показателям:</w:t>
      </w:r>
    </w:p>
    <w:p w:rsidR="006E3CBE" w:rsidRPr="006E3CBE" w:rsidRDefault="006E3CBE" w:rsidP="006E3CBE">
      <w:pPr>
        <w:numPr>
          <w:ilvl w:val="0"/>
          <w:numId w:val="32"/>
        </w:numPr>
        <w:tabs>
          <w:tab w:val="num" w:pos="900"/>
        </w:tabs>
        <w:ind w:left="900"/>
        <w:jc w:val="both"/>
        <w:rPr>
          <w:snapToGrid/>
          <w:szCs w:val="26"/>
        </w:rPr>
      </w:pPr>
      <w:r w:rsidRPr="006E3CBE">
        <w:rPr>
          <w:snapToGrid/>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E3CBE" w:rsidRPr="006E3CBE" w:rsidRDefault="006E3CBE" w:rsidP="006E3CBE">
      <w:pPr>
        <w:numPr>
          <w:ilvl w:val="0"/>
          <w:numId w:val="32"/>
        </w:numPr>
        <w:tabs>
          <w:tab w:val="num" w:pos="900"/>
        </w:tabs>
        <w:ind w:left="900"/>
        <w:jc w:val="both"/>
        <w:rPr>
          <w:snapToGrid/>
          <w:szCs w:val="26"/>
        </w:rPr>
      </w:pPr>
      <w:r w:rsidRPr="006E3CBE">
        <w:rPr>
          <w:snapToGrid/>
          <w:szCs w:val="26"/>
        </w:rPr>
        <w:t>своевременности и оперативности выполнения поручений;</w:t>
      </w:r>
    </w:p>
    <w:p w:rsidR="006E3CBE" w:rsidRPr="006E3CBE" w:rsidRDefault="006E3CBE" w:rsidP="006E3CBE">
      <w:pPr>
        <w:numPr>
          <w:ilvl w:val="0"/>
          <w:numId w:val="32"/>
        </w:numPr>
        <w:tabs>
          <w:tab w:val="num" w:pos="900"/>
        </w:tabs>
        <w:ind w:left="900"/>
        <w:jc w:val="both"/>
        <w:rPr>
          <w:snapToGrid/>
          <w:szCs w:val="26"/>
        </w:rPr>
      </w:pPr>
      <w:r w:rsidRPr="006E3CBE">
        <w:rPr>
          <w:snapToGrid/>
          <w:szCs w:val="26"/>
        </w:rPr>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E3CBE" w:rsidRPr="006E3CBE" w:rsidRDefault="006E3CBE" w:rsidP="006E3CBE">
      <w:pPr>
        <w:numPr>
          <w:ilvl w:val="0"/>
          <w:numId w:val="32"/>
        </w:numPr>
        <w:tabs>
          <w:tab w:val="num" w:pos="900"/>
        </w:tabs>
        <w:ind w:left="900"/>
        <w:jc w:val="both"/>
        <w:rPr>
          <w:snapToGrid/>
          <w:szCs w:val="26"/>
        </w:rPr>
      </w:pPr>
      <w:r w:rsidRPr="006E3CBE">
        <w:rPr>
          <w:snapToGrid/>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E3CBE" w:rsidRPr="006E3CBE" w:rsidRDefault="006E3CBE" w:rsidP="006E3CBE">
      <w:pPr>
        <w:numPr>
          <w:ilvl w:val="0"/>
          <w:numId w:val="32"/>
        </w:numPr>
        <w:tabs>
          <w:tab w:val="num" w:pos="900"/>
        </w:tabs>
        <w:ind w:left="900"/>
        <w:jc w:val="both"/>
        <w:rPr>
          <w:snapToGrid/>
          <w:szCs w:val="26"/>
        </w:rPr>
      </w:pPr>
      <w:r w:rsidRPr="006E3CBE">
        <w:rPr>
          <w:snapToGrid/>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E3CBE" w:rsidRPr="006E3CBE" w:rsidRDefault="006E3CBE" w:rsidP="006E3CBE">
      <w:pPr>
        <w:numPr>
          <w:ilvl w:val="0"/>
          <w:numId w:val="32"/>
        </w:numPr>
        <w:tabs>
          <w:tab w:val="num" w:pos="900"/>
        </w:tabs>
        <w:ind w:left="900"/>
        <w:jc w:val="both"/>
        <w:rPr>
          <w:snapToGrid/>
          <w:szCs w:val="26"/>
        </w:rPr>
      </w:pPr>
      <w:r w:rsidRPr="006E3CBE">
        <w:rPr>
          <w:snapToGrid/>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E3CBE" w:rsidRPr="006E3CBE" w:rsidRDefault="006E3CBE" w:rsidP="006E3CBE">
      <w:pPr>
        <w:numPr>
          <w:ilvl w:val="0"/>
          <w:numId w:val="32"/>
        </w:numPr>
        <w:tabs>
          <w:tab w:val="num" w:pos="900"/>
        </w:tabs>
        <w:ind w:left="900"/>
        <w:jc w:val="both"/>
        <w:rPr>
          <w:snapToGrid/>
          <w:szCs w:val="26"/>
        </w:rPr>
      </w:pPr>
      <w:r w:rsidRPr="006E3CBE">
        <w:rPr>
          <w:snapToGrid/>
          <w:szCs w:val="26"/>
        </w:rPr>
        <w:t>осознанию ответственности за последствия своих действий;</w:t>
      </w:r>
    </w:p>
    <w:p w:rsidR="006E3CBE" w:rsidRPr="006E3CBE" w:rsidRDefault="006E3CBE" w:rsidP="006E3CBE">
      <w:pPr>
        <w:widowControl w:val="0"/>
        <w:numPr>
          <w:ilvl w:val="0"/>
          <w:numId w:val="32"/>
        </w:numPr>
        <w:tabs>
          <w:tab w:val="num" w:pos="900"/>
        </w:tabs>
        <w:autoSpaceDE w:val="0"/>
        <w:autoSpaceDN w:val="0"/>
        <w:adjustRightInd w:val="0"/>
        <w:ind w:left="900"/>
        <w:rPr>
          <w:snapToGrid/>
          <w:szCs w:val="26"/>
        </w:rPr>
      </w:pPr>
      <w:r w:rsidRPr="006E3CBE">
        <w:rPr>
          <w:snapToGrid/>
          <w:szCs w:val="26"/>
        </w:rPr>
        <w:t>число обращений сотрудников УФНС России по РК по вопросам работоспособности компьютерной техники и периферийного оборудования и оперативность решения;</w:t>
      </w:r>
    </w:p>
    <w:p w:rsidR="006E3CBE" w:rsidRPr="006E3CBE" w:rsidRDefault="006E3CBE" w:rsidP="006E3CBE">
      <w:pPr>
        <w:widowControl w:val="0"/>
        <w:numPr>
          <w:ilvl w:val="0"/>
          <w:numId w:val="32"/>
        </w:numPr>
        <w:tabs>
          <w:tab w:val="num" w:pos="900"/>
        </w:tabs>
        <w:autoSpaceDE w:val="0"/>
        <w:autoSpaceDN w:val="0"/>
        <w:adjustRightInd w:val="0"/>
        <w:ind w:left="900"/>
        <w:rPr>
          <w:snapToGrid/>
          <w:szCs w:val="26"/>
        </w:rPr>
      </w:pPr>
      <w:r w:rsidRPr="006E3CBE">
        <w:rPr>
          <w:snapToGrid/>
          <w:szCs w:val="26"/>
        </w:rPr>
        <w:t>отсутствие претензий, замечаний со стороны ФНС России,  других органов, а также физических лиц по вопросам, находящимся в компетенции отдела;</w:t>
      </w:r>
    </w:p>
    <w:p w:rsidR="006E3CBE" w:rsidRPr="006E3CBE" w:rsidRDefault="006E3CBE" w:rsidP="006E3CBE">
      <w:pPr>
        <w:numPr>
          <w:ilvl w:val="0"/>
          <w:numId w:val="32"/>
        </w:numPr>
        <w:tabs>
          <w:tab w:val="num" w:pos="900"/>
        </w:tabs>
        <w:ind w:left="900"/>
        <w:jc w:val="both"/>
        <w:rPr>
          <w:b/>
          <w:snapToGrid/>
          <w:szCs w:val="26"/>
        </w:rPr>
      </w:pPr>
      <w:r w:rsidRPr="006E3CBE">
        <w:rPr>
          <w:snapToGrid/>
          <w:szCs w:val="26"/>
        </w:rPr>
        <w:t>сопровождение представления отчетности  от налоговых органов и в ФНС России по электронной почте в части бесперебойной работы оборудования и каналов связи в целях своевременного представления отчетности  от налоговых органов и в ФНС России по электронной почте;</w:t>
      </w:r>
    </w:p>
    <w:p w:rsidR="006E3CBE" w:rsidRPr="006E3CBE" w:rsidRDefault="006E3CBE" w:rsidP="006E3CBE">
      <w:pPr>
        <w:numPr>
          <w:ilvl w:val="0"/>
          <w:numId w:val="32"/>
        </w:numPr>
        <w:tabs>
          <w:tab w:val="num" w:pos="900"/>
        </w:tabs>
        <w:ind w:left="900"/>
        <w:jc w:val="both"/>
        <w:rPr>
          <w:snapToGrid/>
          <w:szCs w:val="26"/>
        </w:rPr>
      </w:pPr>
      <w:r w:rsidRPr="006E3CBE">
        <w:rPr>
          <w:snapToGrid/>
          <w:szCs w:val="26"/>
        </w:rPr>
        <w:t>показатель своевременности ввода налоговой и бухгалтерской отчетности в автоматизированную систему АИС «Налог», АИС «Налог-3»;</w:t>
      </w:r>
    </w:p>
    <w:p w:rsidR="006E3CBE" w:rsidRPr="006E3CBE" w:rsidRDefault="006E3CBE" w:rsidP="006E3CBE">
      <w:pPr>
        <w:numPr>
          <w:ilvl w:val="0"/>
          <w:numId w:val="32"/>
        </w:numPr>
        <w:tabs>
          <w:tab w:val="num" w:pos="900"/>
        </w:tabs>
        <w:ind w:left="900"/>
        <w:jc w:val="both"/>
        <w:rPr>
          <w:snapToGrid/>
          <w:szCs w:val="26"/>
        </w:rPr>
      </w:pPr>
      <w:r w:rsidRPr="006E3CBE">
        <w:rPr>
          <w:snapToGrid/>
          <w:szCs w:val="26"/>
        </w:rPr>
        <w:t>качество ведения информационных ресурсов находящихся в пределах компетенции отдела;</w:t>
      </w:r>
    </w:p>
    <w:p w:rsidR="006E3CBE" w:rsidRPr="006E3CBE" w:rsidRDefault="006E3CBE" w:rsidP="006E3CBE">
      <w:pPr>
        <w:numPr>
          <w:ilvl w:val="0"/>
          <w:numId w:val="32"/>
        </w:numPr>
        <w:tabs>
          <w:tab w:val="num" w:pos="900"/>
        </w:tabs>
        <w:ind w:left="900"/>
        <w:jc w:val="both"/>
        <w:rPr>
          <w:snapToGrid/>
          <w:szCs w:val="26"/>
        </w:rPr>
      </w:pPr>
      <w:r w:rsidRPr="006E3CBE">
        <w:rPr>
          <w:snapToGrid/>
          <w:szCs w:val="26"/>
        </w:rPr>
        <w:t>других показателей деятельности отдела.</w:t>
      </w:r>
    </w:p>
    <w:p w:rsidR="006E3CBE" w:rsidRPr="006E3CBE" w:rsidRDefault="006E3CBE" w:rsidP="006E3CBE">
      <w:pPr>
        <w:widowControl w:val="0"/>
        <w:autoSpaceDE w:val="0"/>
        <w:autoSpaceDN w:val="0"/>
        <w:adjustRightInd w:val="0"/>
        <w:jc w:val="both"/>
        <w:rPr>
          <w:snapToGrid/>
          <w:szCs w:val="26"/>
        </w:rPr>
      </w:pPr>
      <w:r w:rsidRPr="006E3CBE">
        <w:rPr>
          <w:snapToGrid/>
          <w:szCs w:val="26"/>
        </w:rPr>
        <w:t xml:space="preserve"> </w:t>
      </w:r>
    </w:p>
    <w:p w:rsidR="006E3CBE" w:rsidRPr="006E3CBE" w:rsidRDefault="006E3CBE" w:rsidP="006E3CBE">
      <w:pPr>
        <w:widowControl w:val="0"/>
        <w:autoSpaceDE w:val="0"/>
        <w:autoSpaceDN w:val="0"/>
        <w:adjustRightInd w:val="0"/>
        <w:jc w:val="both"/>
        <w:rPr>
          <w:snapToGrid/>
          <w:szCs w:val="26"/>
        </w:rPr>
      </w:pPr>
      <w:r w:rsidRPr="006E3CBE">
        <w:rPr>
          <w:snapToGrid/>
          <w:szCs w:val="26"/>
        </w:rPr>
        <w:t xml:space="preserve">  Начальник отдела информационных технологий                                   Рублева Е.Л.</w:t>
      </w:r>
    </w:p>
    <w:p w:rsidR="006E3CBE" w:rsidRPr="006E3CBE" w:rsidRDefault="006E3CBE" w:rsidP="006E3CBE">
      <w:pPr>
        <w:widowControl w:val="0"/>
        <w:autoSpaceDE w:val="0"/>
        <w:autoSpaceDN w:val="0"/>
        <w:adjustRightInd w:val="0"/>
        <w:jc w:val="both"/>
        <w:rPr>
          <w:snapToGrid/>
          <w:szCs w:val="26"/>
        </w:rPr>
      </w:pPr>
      <w:r w:rsidRPr="006E3CBE">
        <w:rPr>
          <w:snapToGrid/>
          <w:szCs w:val="26"/>
        </w:rPr>
        <w:t xml:space="preserve">                                                                                           ________________           </w:t>
      </w:r>
    </w:p>
    <w:p w:rsidR="006E3CBE" w:rsidRPr="006E3CBE" w:rsidRDefault="006E3CBE" w:rsidP="006E3CBE">
      <w:pPr>
        <w:widowControl w:val="0"/>
        <w:autoSpaceDE w:val="0"/>
        <w:autoSpaceDN w:val="0"/>
        <w:adjustRightInd w:val="0"/>
        <w:jc w:val="both"/>
        <w:rPr>
          <w:snapToGrid/>
          <w:szCs w:val="26"/>
        </w:rPr>
      </w:pPr>
      <w:r w:rsidRPr="006E3CBE">
        <w:rPr>
          <w:snapToGrid/>
          <w:szCs w:val="26"/>
        </w:rPr>
        <w:t xml:space="preserve">                                  </w:t>
      </w:r>
    </w:p>
    <w:p w:rsidR="006E3CBE" w:rsidRPr="006E3CBE" w:rsidRDefault="006E3CBE" w:rsidP="006E3CBE">
      <w:pPr>
        <w:widowControl w:val="0"/>
        <w:autoSpaceDE w:val="0"/>
        <w:autoSpaceDN w:val="0"/>
        <w:adjustRightInd w:val="0"/>
        <w:jc w:val="both"/>
        <w:rPr>
          <w:snapToGrid/>
          <w:szCs w:val="26"/>
        </w:rPr>
      </w:pPr>
      <w:r w:rsidRPr="006E3CBE">
        <w:rPr>
          <w:snapToGrid/>
          <w:szCs w:val="26"/>
        </w:rPr>
        <w:t xml:space="preserve">                                                                                                  (подпись)</w:t>
      </w:r>
    </w:p>
    <w:p w:rsidR="006E3CBE" w:rsidRPr="006E3CBE" w:rsidRDefault="006E3CBE" w:rsidP="006E3CBE">
      <w:pPr>
        <w:ind w:firstLine="720"/>
        <w:jc w:val="both"/>
        <w:rPr>
          <w:snapToGrid/>
          <w:sz w:val="24"/>
          <w:szCs w:val="24"/>
        </w:rPr>
      </w:pPr>
    </w:p>
    <w:p w:rsidR="006E3CBE" w:rsidRPr="006E3CBE" w:rsidRDefault="006E3CBE" w:rsidP="006E3CBE">
      <w:pPr>
        <w:ind w:firstLine="720"/>
        <w:jc w:val="both"/>
        <w:rPr>
          <w:snapToGrid/>
          <w:sz w:val="24"/>
          <w:szCs w:val="24"/>
        </w:rPr>
      </w:pPr>
    </w:p>
    <w:p w:rsidR="004B2BB6" w:rsidRDefault="004B2BB6">
      <w:pPr>
        <w:pStyle w:val="ConsPlusNonformat"/>
        <w:widowControl/>
        <w:jc w:val="both"/>
        <w:rPr>
          <w:rFonts w:ascii="Times New Roman" w:hAnsi="Times New Roman" w:cs="Times New Roman"/>
          <w:sz w:val="24"/>
          <w:szCs w:val="24"/>
        </w:rPr>
      </w:pPr>
    </w:p>
    <w:p w:rsidR="004B2BB6" w:rsidRDefault="004B2BB6">
      <w:pPr>
        <w:pStyle w:val="ConsPlusNonformat"/>
        <w:widowControl/>
        <w:jc w:val="both"/>
        <w:rPr>
          <w:rFonts w:ascii="Times New Roman" w:hAnsi="Times New Roman" w:cs="Times New Roman"/>
          <w:sz w:val="24"/>
          <w:szCs w:val="24"/>
        </w:rPr>
      </w:pPr>
    </w:p>
    <w:p w:rsidR="004B2BB6" w:rsidRDefault="004B2BB6">
      <w:pPr>
        <w:pStyle w:val="ConsPlusNonformat"/>
        <w:widowControl/>
        <w:jc w:val="both"/>
        <w:rPr>
          <w:rFonts w:ascii="Times New Roman" w:hAnsi="Times New Roman" w:cs="Times New Roman"/>
          <w:sz w:val="24"/>
          <w:szCs w:val="24"/>
        </w:rPr>
      </w:pPr>
    </w:p>
    <w:p w:rsidR="004B2BB6" w:rsidRDefault="004B2BB6">
      <w:pPr>
        <w:pStyle w:val="ConsPlusNonformat"/>
        <w:widowControl/>
        <w:jc w:val="both"/>
        <w:rPr>
          <w:rFonts w:ascii="Times New Roman" w:hAnsi="Times New Roman" w:cs="Times New Roman"/>
          <w:sz w:val="24"/>
          <w:szCs w:val="24"/>
        </w:rPr>
      </w:pPr>
    </w:p>
    <w:p w:rsidR="004B2BB6" w:rsidRDefault="004B2BB6" w:rsidP="004B2BB6">
      <w:pPr>
        <w:widowControl w:val="0"/>
        <w:autoSpaceDE w:val="0"/>
        <w:autoSpaceDN w:val="0"/>
        <w:jc w:val="center"/>
        <w:outlineLvl w:val="1"/>
        <w:rPr>
          <w:b/>
          <w:snapToGrid/>
          <w:sz w:val="24"/>
          <w:szCs w:val="24"/>
        </w:rPr>
      </w:pPr>
    </w:p>
    <w:p w:rsidR="006E3CBE" w:rsidRDefault="006E3CBE" w:rsidP="004B2BB6">
      <w:pPr>
        <w:widowControl w:val="0"/>
        <w:autoSpaceDE w:val="0"/>
        <w:autoSpaceDN w:val="0"/>
        <w:jc w:val="center"/>
        <w:outlineLvl w:val="1"/>
        <w:rPr>
          <w:b/>
          <w:snapToGrid/>
          <w:sz w:val="24"/>
          <w:szCs w:val="24"/>
        </w:rPr>
      </w:pPr>
    </w:p>
    <w:p w:rsidR="006E3CBE" w:rsidRDefault="006E3CBE" w:rsidP="004B2BB6">
      <w:pPr>
        <w:widowControl w:val="0"/>
        <w:autoSpaceDE w:val="0"/>
        <w:autoSpaceDN w:val="0"/>
        <w:jc w:val="center"/>
        <w:outlineLvl w:val="1"/>
        <w:rPr>
          <w:b/>
          <w:snapToGrid/>
          <w:sz w:val="24"/>
          <w:szCs w:val="24"/>
        </w:rPr>
      </w:pPr>
    </w:p>
    <w:p w:rsidR="006E3CBE" w:rsidRDefault="006E3CBE" w:rsidP="004B2BB6">
      <w:pPr>
        <w:widowControl w:val="0"/>
        <w:autoSpaceDE w:val="0"/>
        <w:autoSpaceDN w:val="0"/>
        <w:jc w:val="center"/>
        <w:outlineLvl w:val="1"/>
        <w:rPr>
          <w:b/>
          <w:snapToGrid/>
          <w:sz w:val="24"/>
          <w:szCs w:val="24"/>
        </w:rPr>
      </w:pPr>
    </w:p>
    <w:p w:rsidR="006E3CBE" w:rsidRDefault="006E3CBE" w:rsidP="004B2BB6">
      <w:pPr>
        <w:widowControl w:val="0"/>
        <w:autoSpaceDE w:val="0"/>
        <w:autoSpaceDN w:val="0"/>
        <w:jc w:val="center"/>
        <w:outlineLvl w:val="1"/>
        <w:rPr>
          <w:b/>
          <w:snapToGrid/>
          <w:sz w:val="24"/>
          <w:szCs w:val="24"/>
        </w:rPr>
      </w:pPr>
    </w:p>
    <w:p w:rsidR="006E3CBE" w:rsidRDefault="006E3CBE" w:rsidP="004B2BB6">
      <w:pPr>
        <w:widowControl w:val="0"/>
        <w:autoSpaceDE w:val="0"/>
        <w:autoSpaceDN w:val="0"/>
        <w:jc w:val="center"/>
        <w:outlineLvl w:val="1"/>
        <w:rPr>
          <w:b/>
          <w:snapToGrid/>
          <w:sz w:val="24"/>
          <w:szCs w:val="24"/>
        </w:rPr>
      </w:pPr>
    </w:p>
    <w:p w:rsidR="006E3CBE" w:rsidRDefault="006E3CBE" w:rsidP="004B2BB6">
      <w:pPr>
        <w:widowControl w:val="0"/>
        <w:autoSpaceDE w:val="0"/>
        <w:autoSpaceDN w:val="0"/>
        <w:jc w:val="center"/>
        <w:outlineLvl w:val="1"/>
        <w:rPr>
          <w:b/>
          <w:snapToGrid/>
          <w:sz w:val="24"/>
          <w:szCs w:val="24"/>
        </w:rPr>
      </w:pPr>
    </w:p>
    <w:p w:rsidR="006E3CBE" w:rsidRDefault="006E3CBE" w:rsidP="004B2BB6">
      <w:pPr>
        <w:widowControl w:val="0"/>
        <w:autoSpaceDE w:val="0"/>
        <w:autoSpaceDN w:val="0"/>
        <w:jc w:val="center"/>
        <w:outlineLvl w:val="1"/>
        <w:rPr>
          <w:b/>
          <w:snapToGrid/>
          <w:sz w:val="24"/>
          <w:szCs w:val="24"/>
        </w:rPr>
      </w:pPr>
    </w:p>
    <w:p w:rsidR="006E3CBE" w:rsidRDefault="006E3CBE" w:rsidP="004B2BB6">
      <w:pPr>
        <w:widowControl w:val="0"/>
        <w:autoSpaceDE w:val="0"/>
        <w:autoSpaceDN w:val="0"/>
        <w:jc w:val="center"/>
        <w:outlineLvl w:val="1"/>
        <w:rPr>
          <w:b/>
          <w:snapToGrid/>
          <w:sz w:val="24"/>
          <w:szCs w:val="24"/>
        </w:rPr>
      </w:pPr>
    </w:p>
    <w:p w:rsidR="006E3CBE" w:rsidRDefault="006E3CBE" w:rsidP="004B2BB6">
      <w:pPr>
        <w:widowControl w:val="0"/>
        <w:autoSpaceDE w:val="0"/>
        <w:autoSpaceDN w:val="0"/>
        <w:jc w:val="center"/>
        <w:outlineLvl w:val="1"/>
        <w:rPr>
          <w:b/>
          <w:snapToGrid/>
          <w:sz w:val="24"/>
          <w:szCs w:val="24"/>
        </w:rPr>
      </w:pPr>
    </w:p>
    <w:p w:rsidR="006E3CBE" w:rsidRDefault="006E3CBE" w:rsidP="004B2BB6">
      <w:pPr>
        <w:widowControl w:val="0"/>
        <w:autoSpaceDE w:val="0"/>
        <w:autoSpaceDN w:val="0"/>
        <w:jc w:val="center"/>
        <w:outlineLvl w:val="1"/>
        <w:rPr>
          <w:b/>
          <w:snapToGrid/>
          <w:sz w:val="24"/>
          <w:szCs w:val="24"/>
        </w:rPr>
      </w:pPr>
    </w:p>
    <w:p w:rsidR="006E3CBE" w:rsidRPr="004B2BB6" w:rsidRDefault="006E3CBE" w:rsidP="004B2BB6">
      <w:pPr>
        <w:widowControl w:val="0"/>
        <w:autoSpaceDE w:val="0"/>
        <w:autoSpaceDN w:val="0"/>
        <w:jc w:val="center"/>
        <w:outlineLvl w:val="1"/>
        <w:rPr>
          <w:b/>
          <w:snapToGrid/>
          <w:sz w:val="24"/>
          <w:szCs w:val="24"/>
        </w:rPr>
      </w:pPr>
    </w:p>
    <w:p w:rsidR="004B2BB6" w:rsidRPr="004B2BB6" w:rsidRDefault="004B2BB6" w:rsidP="004B2BB6">
      <w:pPr>
        <w:widowControl w:val="0"/>
        <w:autoSpaceDE w:val="0"/>
        <w:autoSpaceDN w:val="0"/>
        <w:jc w:val="center"/>
        <w:outlineLvl w:val="1"/>
        <w:rPr>
          <w:b/>
          <w:snapToGrid/>
          <w:sz w:val="24"/>
          <w:szCs w:val="24"/>
        </w:rPr>
      </w:pPr>
    </w:p>
    <w:p w:rsidR="0062485B" w:rsidRDefault="00D142E2" w:rsidP="00D142E2">
      <w:pPr>
        <w:ind w:left="-4" w:firstLine="4"/>
        <w:jc w:val="center"/>
        <w:rPr>
          <w:snapToGrid/>
          <w:sz w:val="22"/>
          <w:szCs w:val="22"/>
        </w:rPr>
      </w:pPr>
      <w:r>
        <w:rPr>
          <w:snapToGrid/>
          <w:sz w:val="22"/>
          <w:szCs w:val="22"/>
        </w:rPr>
        <w:t xml:space="preserve">                                                                                      </w:t>
      </w:r>
    </w:p>
    <w:p w:rsidR="00D142E2" w:rsidRPr="001231A7" w:rsidRDefault="006E3CBE" w:rsidP="00D142E2">
      <w:pPr>
        <w:ind w:left="-4" w:firstLine="4"/>
        <w:jc w:val="center"/>
        <w:rPr>
          <w:snapToGrid/>
          <w:sz w:val="22"/>
          <w:szCs w:val="22"/>
        </w:rPr>
      </w:pPr>
      <w:r>
        <w:rPr>
          <w:snapToGrid/>
          <w:sz w:val="22"/>
          <w:szCs w:val="22"/>
        </w:rPr>
        <w:lastRenderedPageBreak/>
        <w:t xml:space="preserve">                                                                               </w:t>
      </w:r>
      <w:r w:rsidR="00B97349">
        <w:rPr>
          <w:snapToGrid/>
          <w:sz w:val="22"/>
          <w:szCs w:val="22"/>
        </w:rPr>
        <w:t xml:space="preserve"> </w:t>
      </w:r>
      <w:bookmarkStart w:id="0" w:name="_GoBack"/>
      <w:bookmarkEnd w:id="0"/>
      <w:r>
        <w:rPr>
          <w:snapToGrid/>
          <w:sz w:val="22"/>
          <w:szCs w:val="22"/>
        </w:rPr>
        <w:t>Р</w:t>
      </w:r>
      <w:r w:rsidR="00D142E2" w:rsidRPr="001231A7">
        <w:rPr>
          <w:snapToGrid/>
          <w:sz w:val="22"/>
          <w:szCs w:val="22"/>
        </w:rPr>
        <w:t>уководител</w:t>
      </w:r>
      <w:r w:rsidR="00B97349">
        <w:rPr>
          <w:snapToGrid/>
          <w:sz w:val="22"/>
          <w:szCs w:val="22"/>
        </w:rPr>
        <w:t>ю</w:t>
      </w:r>
      <w:r w:rsidR="00D142E2" w:rsidRPr="001231A7">
        <w:rPr>
          <w:snapToGrid/>
          <w:sz w:val="22"/>
          <w:szCs w:val="22"/>
        </w:rPr>
        <w:t xml:space="preserve"> </w:t>
      </w:r>
      <w:proofErr w:type="gramStart"/>
      <w:r w:rsidR="00D142E2" w:rsidRPr="001231A7">
        <w:rPr>
          <w:snapToGrid/>
          <w:sz w:val="22"/>
          <w:szCs w:val="22"/>
        </w:rPr>
        <w:t>Управления  Федеральной</w:t>
      </w:r>
      <w:proofErr w:type="gramEnd"/>
      <w:r w:rsidR="00D142E2" w:rsidRPr="001231A7">
        <w:rPr>
          <w:snapToGrid/>
          <w:sz w:val="22"/>
          <w:szCs w:val="22"/>
        </w:rPr>
        <w:t xml:space="preserve"> </w:t>
      </w:r>
    </w:p>
    <w:p w:rsidR="00D142E2" w:rsidRPr="001231A7" w:rsidRDefault="00D142E2" w:rsidP="00D142E2">
      <w:pPr>
        <w:ind w:left="-4" w:firstLine="4"/>
        <w:jc w:val="center"/>
        <w:rPr>
          <w:snapToGrid/>
          <w:sz w:val="22"/>
          <w:szCs w:val="22"/>
        </w:rPr>
      </w:pPr>
      <w:r>
        <w:rPr>
          <w:snapToGrid/>
          <w:sz w:val="22"/>
          <w:szCs w:val="22"/>
        </w:rPr>
        <w:t xml:space="preserve">                                                                                    </w:t>
      </w:r>
      <w:r w:rsidRPr="001231A7">
        <w:rPr>
          <w:snapToGrid/>
          <w:sz w:val="22"/>
          <w:szCs w:val="22"/>
        </w:rPr>
        <w:t>налоговой службы  по Республике Карелия</w:t>
      </w:r>
    </w:p>
    <w:p w:rsidR="00D142E2" w:rsidRPr="001231A7" w:rsidRDefault="00D142E2" w:rsidP="00D142E2">
      <w:pPr>
        <w:ind w:left="-4" w:firstLine="4"/>
        <w:jc w:val="center"/>
        <w:rPr>
          <w:snapToGrid/>
          <w:sz w:val="22"/>
          <w:szCs w:val="22"/>
        </w:rPr>
      </w:pPr>
      <w:r>
        <w:rPr>
          <w:snapToGrid/>
          <w:sz w:val="22"/>
          <w:szCs w:val="22"/>
        </w:rPr>
        <w:t xml:space="preserve">                                      И.В. Кравченко</w:t>
      </w:r>
    </w:p>
    <w:p w:rsidR="00D142E2" w:rsidRDefault="00D142E2" w:rsidP="00D142E2">
      <w:pPr>
        <w:pStyle w:val="ConsPlusNonformat"/>
        <w:widowControl/>
        <w:ind w:right="-186"/>
        <w:jc w:val="right"/>
        <w:rPr>
          <w:rFonts w:ascii="Times New Roman" w:hAnsi="Times New Roman" w:cs="Times New Roman"/>
          <w:sz w:val="24"/>
        </w:rPr>
      </w:pPr>
    </w:p>
    <w:p w:rsidR="00D142E2" w:rsidRDefault="00D142E2" w:rsidP="00D142E2">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w:t>
      </w:r>
    </w:p>
    <w:p w:rsidR="00D142E2" w:rsidRDefault="00D142E2" w:rsidP="00D142E2">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от __________________________________</w:t>
      </w:r>
    </w:p>
    <w:p w:rsidR="00D142E2" w:rsidRDefault="00D142E2" w:rsidP="00D142E2">
      <w:pPr>
        <w:pStyle w:val="ConsPlusNonformat"/>
        <w:widowControl/>
        <w:ind w:right="-186"/>
        <w:jc w:val="right"/>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rPr>
        <w:t>фамилия, имя, отчество)</w:t>
      </w:r>
    </w:p>
    <w:p w:rsidR="00D142E2" w:rsidRDefault="00D142E2" w:rsidP="00D142E2">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зарегистрированного(ой) по </w:t>
      </w:r>
      <w:proofErr w:type="gramStart"/>
      <w:r>
        <w:rPr>
          <w:rFonts w:ascii="Times New Roman" w:hAnsi="Times New Roman" w:cs="Times New Roman"/>
          <w:sz w:val="24"/>
        </w:rPr>
        <w:t xml:space="preserve">адресу:   </w:t>
      </w:r>
      <w:proofErr w:type="gramEnd"/>
      <w:r>
        <w:rPr>
          <w:rFonts w:ascii="Times New Roman" w:hAnsi="Times New Roman" w:cs="Times New Roman"/>
          <w:sz w:val="24"/>
        </w:rPr>
        <w:t xml:space="preserve">                                                                             ____________________________________</w:t>
      </w:r>
    </w:p>
    <w:p w:rsidR="00D142E2" w:rsidRDefault="00D142E2" w:rsidP="00D142E2">
      <w:pPr>
        <w:pStyle w:val="ConsPlusNonformat"/>
        <w:widowControl/>
        <w:ind w:right="-186"/>
        <w:jc w:val="right"/>
        <w:rPr>
          <w:rFonts w:ascii="Times New Roman" w:hAnsi="Times New Roman" w:cs="Times New Roman"/>
          <w:sz w:val="24"/>
          <w:u w:val="single"/>
        </w:rPr>
      </w:pPr>
      <w:r>
        <w:rPr>
          <w:rFonts w:ascii="Times New Roman" w:hAnsi="Times New Roman" w:cs="Times New Roman"/>
        </w:rPr>
        <w:t xml:space="preserve">(адрес регистрации по паспорту) </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____________________________________                                                                                  </w:t>
      </w:r>
      <w:r>
        <w:rPr>
          <w:rFonts w:ascii="Times New Roman" w:hAnsi="Times New Roman" w:cs="Times New Roman"/>
          <w:sz w:val="24"/>
          <w:u w:val="single"/>
        </w:rPr>
        <w:t xml:space="preserve">               </w:t>
      </w:r>
    </w:p>
    <w:p w:rsidR="00D142E2" w:rsidRDefault="00D142E2" w:rsidP="00D142E2">
      <w:pPr>
        <w:pStyle w:val="ConsPlusNonformat"/>
        <w:widowControl/>
        <w:ind w:right="-186"/>
        <w:jc w:val="right"/>
        <w:rPr>
          <w:rFonts w:ascii="Times New Roman" w:hAnsi="Times New Roman" w:cs="Times New Roman"/>
          <w:sz w:val="24"/>
          <w:u w:val="single"/>
        </w:rPr>
      </w:pPr>
    </w:p>
    <w:p w:rsidR="00D142E2" w:rsidRDefault="00D142E2" w:rsidP="00D142E2">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____________________________________</w:t>
      </w:r>
    </w:p>
    <w:p w:rsidR="00D142E2" w:rsidRDefault="00D142E2" w:rsidP="00D142E2">
      <w:pPr>
        <w:pStyle w:val="ConsPlusNonformat"/>
        <w:widowControl/>
        <w:ind w:right="-186"/>
        <w:jc w:val="right"/>
        <w:rPr>
          <w:rFonts w:ascii="Times New Roman" w:hAnsi="Times New Roman" w:cs="Times New Roman"/>
          <w:sz w:val="24"/>
        </w:rPr>
      </w:pPr>
    </w:p>
    <w:p w:rsidR="00D142E2" w:rsidRDefault="00D142E2" w:rsidP="00D142E2">
      <w:pPr>
        <w:pStyle w:val="ConsPlusNonformat"/>
        <w:widowControl/>
        <w:ind w:right="-186"/>
        <w:jc w:val="right"/>
        <w:rPr>
          <w:rFonts w:ascii="Times New Roman" w:hAnsi="Times New Roman" w:cs="Times New Roman"/>
          <w:sz w:val="24"/>
        </w:rPr>
      </w:pPr>
    </w:p>
    <w:p w:rsidR="00D142E2" w:rsidRDefault="00D142E2" w:rsidP="00D142E2">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7020"/>
      </w:tblGrid>
      <w:tr w:rsidR="00D142E2" w:rsidTr="00D142E2">
        <w:tc>
          <w:tcPr>
            <w:tcW w:w="2808" w:type="dxa"/>
          </w:tcPr>
          <w:p w:rsidR="00D142E2" w:rsidRDefault="00D142E2" w:rsidP="00D142E2">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Pr>
          <w:p w:rsidR="00D142E2" w:rsidRDefault="00D142E2" w:rsidP="00D142E2">
            <w:pPr>
              <w:pStyle w:val="ConsPlusNonformat"/>
              <w:widowControl/>
              <w:rPr>
                <w:rFonts w:ascii="Times New Roman" w:hAnsi="Times New Roman" w:cs="Times New Roman"/>
                <w:sz w:val="24"/>
              </w:rPr>
            </w:pPr>
          </w:p>
        </w:tc>
      </w:tr>
      <w:tr w:rsidR="00D142E2" w:rsidTr="00D142E2">
        <w:tc>
          <w:tcPr>
            <w:tcW w:w="2808" w:type="dxa"/>
          </w:tcPr>
          <w:p w:rsidR="00D142E2" w:rsidRDefault="00D142E2" w:rsidP="00D142E2">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Pr>
          <w:p w:rsidR="00D142E2" w:rsidRDefault="00D142E2" w:rsidP="00D142E2">
            <w:pPr>
              <w:pStyle w:val="ConsPlusNonformat"/>
              <w:widowControl/>
              <w:rPr>
                <w:rFonts w:ascii="Times New Roman" w:hAnsi="Times New Roman" w:cs="Times New Roman"/>
                <w:sz w:val="24"/>
              </w:rPr>
            </w:pPr>
          </w:p>
        </w:tc>
      </w:tr>
      <w:tr w:rsidR="00D142E2" w:rsidTr="00D142E2">
        <w:tc>
          <w:tcPr>
            <w:tcW w:w="2808" w:type="dxa"/>
          </w:tcPr>
          <w:p w:rsidR="00D142E2" w:rsidRDefault="00D142E2" w:rsidP="00D142E2">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Pr>
          <w:p w:rsidR="00D142E2" w:rsidRDefault="00D142E2" w:rsidP="00D142E2">
            <w:pPr>
              <w:pStyle w:val="ConsPlusNonformat"/>
              <w:widowControl/>
              <w:rPr>
                <w:rFonts w:ascii="Times New Roman" w:hAnsi="Times New Roman" w:cs="Times New Roman"/>
                <w:sz w:val="24"/>
              </w:rPr>
            </w:pPr>
          </w:p>
        </w:tc>
      </w:tr>
      <w:tr w:rsidR="00D142E2" w:rsidTr="00D142E2">
        <w:tc>
          <w:tcPr>
            <w:tcW w:w="2808" w:type="dxa"/>
          </w:tcPr>
          <w:p w:rsidR="00D142E2" w:rsidRDefault="00D142E2" w:rsidP="00D142E2">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Pr>
          <w:p w:rsidR="00D142E2" w:rsidRDefault="00D142E2" w:rsidP="00D142E2">
            <w:pPr>
              <w:pStyle w:val="ConsPlusNonformat"/>
              <w:widowControl/>
              <w:rPr>
                <w:rFonts w:ascii="Times New Roman" w:hAnsi="Times New Roman" w:cs="Times New Roman"/>
                <w:sz w:val="24"/>
              </w:rPr>
            </w:pPr>
          </w:p>
        </w:tc>
      </w:tr>
      <w:tr w:rsidR="00D142E2" w:rsidTr="00D142E2">
        <w:tc>
          <w:tcPr>
            <w:tcW w:w="2808" w:type="dxa"/>
          </w:tcPr>
          <w:p w:rsidR="00D142E2" w:rsidRDefault="00D142E2" w:rsidP="00D142E2">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Pr>
          <w:p w:rsidR="00D142E2" w:rsidRDefault="00D142E2" w:rsidP="00D142E2">
            <w:pPr>
              <w:pStyle w:val="ConsPlusNonformat"/>
              <w:widowControl/>
              <w:rPr>
                <w:rFonts w:ascii="Times New Roman" w:hAnsi="Times New Roman" w:cs="Times New Roman"/>
                <w:sz w:val="24"/>
              </w:rPr>
            </w:pPr>
          </w:p>
        </w:tc>
      </w:tr>
    </w:tbl>
    <w:p w:rsidR="00D142E2" w:rsidRDefault="00D142E2" w:rsidP="00D142E2">
      <w:pPr>
        <w:pStyle w:val="ConsPlusNonformat"/>
        <w:widowControl/>
        <w:rPr>
          <w:rFonts w:ascii="Times New Roman" w:hAnsi="Times New Roman" w:cs="Times New Roman"/>
          <w:sz w:val="24"/>
        </w:rPr>
      </w:pPr>
    </w:p>
    <w:p w:rsidR="00D142E2" w:rsidRDefault="00D142E2" w:rsidP="00D142E2">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D142E2" w:rsidRDefault="00D142E2" w:rsidP="00D142E2">
      <w:pPr>
        <w:pStyle w:val="ConsPlusNonformat"/>
        <w:widowControl/>
        <w:rPr>
          <w:rFonts w:ascii="Times New Roman" w:hAnsi="Times New Roman" w:cs="Times New Roman"/>
          <w:sz w:val="24"/>
        </w:rPr>
      </w:pPr>
    </w:p>
    <w:p w:rsidR="00D142E2" w:rsidRDefault="00D142E2" w:rsidP="00D142E2">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_____________________________________________________________________________</w:t>
      </w:r>
    </w:p>
    <w:p w:rsidR="00D142E2" w:rsidRDefault="00D142E2" w:rsidP="00D142E2">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 инспекции)</w:t>
      </w:r>
    </w:p>
    <w:p w:rsidR="00D142E2" w:rsidRPr="003F057C" w:rsidRDefault="00D142E2" w:rsidP="00D142E2">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D142E2" w:rsidRDefault="00D142E2" w:rsidP="00D142E2">
      <w:pPr>
        <w:pStyle w:val="ConsPlusNonformat"/>
        <w:widowControl/>
        <w:jc w:val="both"/>
        <w:rPr>
          <w:rFonts w:ascii="Times New Roman" w:hAnsi="Times New Roman" w:cs="Times New Roman"/>
          <w:sz w:val="24"/>
        </w:rPr>
      </w:pPr>
    </w:p>
    <w:p w:rsidR="00D142E2" w:rsidRDefault="00D142E2" w:rsidP="00D142E2">
      <w:pPr>
        <w:pStyle w:val="ConsPlusNonformat"/>
        <w:widowControl/>
        <w:jc w:val="both"/>
        <w:rPr>
          <w:rFonts w:ascii="Times New Roman" w:hAnsi="Times New Roman" w:cs="Times New Roman"/>
          <w:sz w:val="24"/>
        </w:rPr>
      </w:pPr>
      <w:r>
        <w:rPr>
          <w:rFonts w:ascii="Times New Roman" w:hAnsi="Times New Roman" w:cs="Times New Roman"/>
          <w:sz w:val="24"/>
        </w:rPr>
        <w:t xml:space="preserve">    С Федеральным законом от 27 июля 2004 г.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D142E2" w:rsidRDefault="00D142E2" w:rsidP="00D142E2">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согласен (а).</w:t>
      </w:r>
    </w:p>
    <w:p w:rsidR="00D142E2" w:rsidRDefault="00D142E2" w:rsidP="00D142E2">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D142E2" w:rsidRDefault="00D142E2" w:rsidP="00D142E2">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на обработку переданных мною в отдел кадров и безопасности </w:t>
      </w:r>
      <w:r w:rsidRPr="000D64E4">
        <w:rPr>
          <w:rFonts w:ascii="Times New Roman" w:hAnsi="Times New Roman" w:cs="Times New Roman"/>
          <w:sz w:val="24"/>
          <w:szCs w:val="24"/>
        </w:rPr>
        <w:t>Управления Федеральной налоговой службы Республике Карелия</w:t>
      </w:r>
      <w:r>
        <w:rPr>
          <w:rFonts w:ascii="Times New Roman" w:hAnsi="Times New Roman" w:cs="Times New Roman"/>
          <w:sz w:val="24"/>
        </w:rPr>
        <w:t xml:space="preserve"> моих персональных данных в целях участия в конкурсе на замещение вакантных должностей гражданской службы на период его проведения. </w:t>
      </w:r>
    </w:p>
    <w:p w:rsidR="00D142E2" w:rsidRDefault="00D142E2" w:rsidP="00D142E2">
      <w:pPr>
        <w:pStyle w:val="ConsPlusNonformat"/>
        <w:widowControl/>
        <w:rPr>
          <w:rFonts w:ascii="Times New Roman" w:hAnsi="Times New Roman" w:cs="Times New Roman"/>
          <w:sz w:val="24"/>
        </w:rPr>
      </w:pPr>
    </w:p>
    <w:p w:rsidR="00D142E2" w:rsidRDefault="00D142E2" w:rsidP="00D142E2">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D142E2" w:rsidRDefault="00D142E2" w:rsidP="00D142E2">
      <w:pPr>
        <w:jc w:val="both"/>
        <w:rPr>
          <w:sz w:val="20"/>
        </w:rPr>
      </w:pPr>
      <w:r>
        <w:rPr>
          <w:sz w:val="20"/>
        </w:rPr>
        <w:t xml:space="preserve">                  (дата)                                          (подпись)                     (расшифровка подписи)</w:t>
      </w:r>
    </w:p>
    <w:p w:rsidR="00D142E2" w:rsidRDefault="00D142E2" w:rsidP="00D142E2">
      <w:pPr>
        <w:jc w:val="both"/>
      </w:pPr>
    </w:p>
    <w:p w:rsidR="00D142E2" w:rsidRDefault="00D142E2" w:rsidP="00D142E2">
      <w:pPr>
        <w:ind w:firstLine="709"/>
        <w:jc w:val="both"/>
        <w:rPr>
          <w:color w:val="000000"/>
        </w:rPr>
      </w:pPr>
      <w:r>
        <w:rPr>
          <w:color w:val="000000"/>
        </w:rPr>
        <w:t>Дата и номер регистрации  в журнале регистрации участников конкурса:</w:t>
      </w:r>
    </w:p>
    <w:p w:rsidR="00D142E2" w:rsidRDefault="00D142E2" w:rsidP="00D142E2">
      <w:pPr>
        <w:ind w:firstLine="709"/>
        <w:jc w:val="both"/>
        <w:rPr>
          <w:color w:val="000000"/>
        </w:rPr>
      </w:pPr>
    </w:p>
    <w:p w:rsidR="00D142E2" w:rsidRDefault="00D142E2" w:rsidP="00D142E2">
      <w:pPr>
        <w:ind w:firstLine="709"/>
        <w:jc w:val="both"/>
        <w:rPr>
          <w:sz w:val="28"/>
          <w:szCs w:val="28"/>
        </w:rPr>
      </w:pPr>
      <w:r>
        <w:rPr>
          <w:color w:val="000000"/>
        </w:rPr>
        <w:t>___________________      __________________________</w:t>
      </w:r>
    </w:p>
    <w:p w:rsidR="00D142E2" w:rsidRDefault="00D142E2" w:rsidP="00D142E2">
      <w:pPr>
        <w:pStyle w:val="ConsNonformat"/>
        <w:widowControl/>
        <w:jc w:val="center"/>
        <w:rPr>
          <w:rFonts w:ascii="Times New Roman" w:hAnsi="Times New Roman" w:cs="Times New Roman"/>
          <w:b/>
          <w:sz w:val="36"/>
          <w:szCs w:val="36"/>
        </w:rPr>
      </w:pPr>
    </w:p>
    <w:p w:rsidR="00D142E2" w:rsidRDefault="00D142E2" w:rsidP="00D142E2">
      <w:pPr>
        <w:pStyle w:val="ConsNonformat"/>
        <w:widowControl/>
        <w:jc w:val="center"/>
        <w:rPr>
          <w:rFonts w:ascii="Times New Roman" w:hAnsi="Times New Roman" w:cs="Times New Roman"/>
          <w:b/>
          <w:sz w:val="36"/>
          <w:szCs w:val="36"/>
        </w:rPr>
      </w:pPr>
    </w:p>
    <w:p w:rsidR="00D142E2" w:rsidRDefault="00D142E2" w:rsidP="00D142E2">
      <w:pPr>
        <w:pStyle w:val="ConsNonformat"/>
        <w:widowControl/>
        <w:ind w:right="-285"/>
        <w:rPr>
          <w:rFonts w:ascii="Times New Roman" w:hAnsi="Times New Roman" w:cs="Times New Roman"/>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ind w:left="6946"/>
        <w:jc w:val="right"/>
        <w:rPr>
          <w:snapToGrid/>
          <w:sz w:val="20"/>
        </w:rPr>
      </w:pPr>
      <w:r w:rsidRPr="00CE5529">
        <w:rPr>
          <w:snapToGrid/>
          <w:sz w:val="20"/>
        </w:rPr>
        <w:lastRenderedPageBreak/>
        <w:t>УТВЕРЖДЕНА</w:t>
      </w:r>
      <w:r w:rsidRPr="00CE5529">
        <w:rPr>
          <w:snapToGrid/>
          <w:sz w:val="20"/>
        </w:rPr>
        <w:br/>
        <w:t>распоряжением Правительства</w:t>
      </w:r>
      <w:r w:rsidRPr="00CE5529">
        <w:rPr>
          <w:snapToGrid/>
          <w:sz w:val="20"/>
        </w:rPr>
        <w:br/>
        <w:t>Российской Федерации</w:t>
      </w:r>
      <w:r w:rsidRPr="00CE5529">
        <w:rPr>
          <w:snapToGrid/>
          <w:sz w:val="20"/>
        </w:rPr>
        <w:br/>
        <w:t>от 26.05.2005 № 667-р</w:t>
      </w:r>
    </w:p>
    <w:p w:rsidR="00CE5529" w:rsidRPr="00CE5529" w:rsidRDefault="00CE5529" w:rsidP="00CE5529">
      <w:pPr>
        <w:autoSpaceDE w:val="0"/>
        <w:autoSpaceDN w:val="0"/>
        <w:spacing w:before="120"/>
        <w:ind w:left="4678"/>
        <w:jc w:val="right"/>
        <w:rPr>
          <w:snapToGrid/>
          <w:sz w:val="18"/>
          <w:szCs w:val="18"/>
        </w:rPr>
      </w:pPr>
      <w:r w:rsidRPr="00CE5529">
        <w:rPr>
          <w:snapToGrid/>
          <w:sz w:val="18"/>
          <w:szCs w:val="18"/>
        </w:rPr>
        <w:t xml:space="preserve">(в ред. распоряжения Правительства РФ от 16.10.2007 № 1428-р, </w:t>
      </w:r>
      <w:r w:rsidRPr="00CE5529">
        <w:rPr>
          <w:snapToGrid/>
          <w:sz w:val="18"/>
          <w:szCs w:val="18"/>
        </w:rPr>
        <w:br/>
        <w:t xml:space="preserve">Постановления Правительства РФ от 05.03.2018 № 227, </w:t>
      </w:r>
      <w:r w:rsidRPr="00CE5529">
        <w:rPr>
          <w:snapToGrid/>
          <w:sz w:val="18"/>
          <w:szCs w:val="18"/>
        </w:rPr>
        <w:br/>
        <w:t xml:space="preserve">распоряжений Правительства РФ от 27.03.2019 № 543-р, </w:t>
      </w:r>
      <w:r w:rsidRPr="00CE5529">
        <w:rPr>
          <w:snapToGrid/>
          <w:sz w:val="18"/>
          <w:szCs w:val="18"/>
        </w:rPr>
        <w:br/>
        <w:t>от 20.09.2019 № 2140-р, от 20.11.2019 № 2745-р)</w:t>
      </w:r>
    </w:p>
    <w:p w:rsidR="00CE5529" w:rsidRPr="00CE5529" w:rsidRDefault="00CE5529" w:rsidP="00CE5529">
      <w:pPr>
        <w:autoSpaceDE w:val="0"/>
        <w:autoSpaceDN w:val="0"/>
        <w:spacing w:before="120" w:after="120"/>
        <w:jc w:val="right"/>
        <w:rPr>
          <w:snapToGrid/>
          <w:sz w:val="24"/>
          <w:szCs w:val="24"/>
        </w:rPr>
      </w:pPr>
      <w:r w:rsidRPr="00CE5529">
        <w:rPr>
          <w:snapToGrid/>
          <w:sz w:val="24"/>
          <w:szCs w:val="24"/>
        </w:rPr>
        <w:t>(форма)</w:t>
      </w:r>
    </w:p>
    <w:p w:rsidR="00CE5529" w:rsidRPr="00CE5529" w:rsidRDefault="00CE5529" w:rsidP="00CE5529">
      <w:pPr>
        <w:autoSpaceDE w:val="0"/>
        <w:autoSpaceDN w:val="0"/>
        <w:spacing w:after="480"/>
        <w:jc w:val="center"/>
        <w:rPr>
          <w:b/>
          <w:bCs/>
          <w:snapToGrid/>
          <w:szCs w:val="26"/>
        </w:rPr>
      </w:pPr>
      <w:r w:rsidRPr="00CE5529">
        <w:rPr>
          <w:b/>
          <w:bCs/>
          <w:snapToGrid/>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CE5529" w:rsidRPr="00CE5529" w:rsidTr="00CE5529">
        <w:trPr>
          <w:cantSplit/>
          <w:trHeight w:val="1000"/>
        </w:trPr>
        <w:tc>
          <w:tcPr>
            <w:tcW w:w="8553" w:type="dxa"/>
            <w:gridSpan w:val="5"/>
            <w:tcBorders>
              <w:top w:val="nil"/>
              <w:left w:val="nil"/>
              <w:bottom w:val="nil"/>
              <w:right w:val="nil"/>
            </w:tcBorders>
          </w:tcPr>
          <w:p w:rsidR="00CE5529" w:rsidRPr="00CE5529" w:rsidRDefault="00CE5529" w:rsidP="00CE5529">
            <w:pPr>
              <w:autoSpaceDE w:val="0"/>
              <w:autoSpaceDN w:val="0"/>
              <w:rPr>
                <w:snapToGrid/>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E5529" w:rsidRPr="00CE5529" w:rsidRDefault="00CE5529" w:rsidP="00CE5529">
            <w:pPr>
              <w:autoSpaceDE w:val="0"/>
              <w:autoSpaceDN w:val="0"/>
              <w:jc w:val="center"/>
              <w:rPr>
                <w:snapToGrid/>
                <w:sz w:val="24"/>
                <w:szCs w:val="24"/>
              </w:rPr>
            </w:pPr>
            <w:r w:rsidRPr="00CE5529">
              <w:rPr>
                <w:snapToGrid/>
                <w:sz w:val="24"/>
                <w:szCs w:val="24"/>
              </w:rPr>
              <w:t>Место</w:t>
            </w:r>
            <w:r w:rsidRPr="00CE5529">
              <w:rPr>
                <w:snapToGrid/>
                <w:sz w:val="24"/>
                <w:szCs w:val="24"/>
              </w:rPr>
              <w:br/>
              <w:t>для</w:t>
            </w:r>
            <w:r w:rsidRPr="00CE5529">
              <w:rPr>
                <w:snapToGrid/>
                <w:sz w:val="24"/>
                <w:szCs w:val="24"/>
              </w:rPr>
              <w:br/>
              <w:t>фотографии</w:t>
            </w:r>
          </w:p>
        </w:tc>
      </w:tr>
      <w:tr w:rsidR="00CE5529" w:rsidRPr="00CE5529" w:rsidTr="00CE5529">
        <w:trPr>
          <w:cantSplit/>
          <w:trHeight w:val="421"/>
        </w:trPr>
        <w:tc>
          <w:tcPr>
            <w:tcW w:w="364" w:type="dxa"/>
            <w:tcBorders>
              <w:top w:val="nil"/>
              <w:left w:val="nil"/>
              <w:bottom w:val="nil"/>
              <w:right w:val="nil"/>
            </w:tcBorders>
            <w:vAlign w:val="bottom"/>
          </w:tcPr>
          <w:p w:rsidR="00CE5529" w:rsidRPr="00CE5529" w:rsidRDefault="00CE5529" w:rsidP="00CE5529">
            <w:pPr>
              <w:autoSpaceDE w:val="0"/>
              <w:autoSpaceDN w:val="0"/>
              <w:rPr>
                <w:snapToGrid/>
                <w:sz w:val="24"/>
                <w:szCs w:val="24"/>
              </w:rPr>
            </w:pPr>
            <w:r w:rsidRPr="00CE5529">
              <w:rPr>
                <w:snapToGrid/>
                <w:sz w:val="24"/>
                <w:szCs w:val="24"/>
              </w:rPr>
              <w:t>1.</w:t>
            </w:r>
          </w:p>
        </w:tc>
        <w:tc>
          <w:tcPr>
            <w:tcW w:w="1118" w:type="dxa"/>
            <w:gridSpan w:val="2"/>
            <w:tcBorders>
              <w:top w:val="nil"/>
              <w:left w:val="nil"/>
              <w:bottom w:val="nil"/>
              <w:right w:val="nil"/>
            </w:tcBorders>
            <w:vAlign w:val="bottom"/>
          </w:tcPr>
          <w:p w:rsidR="00CE5529" w:rsidRPr="00CE5529" w:rsidRDefault="00CE5529" w:rsidP="00CE5529">
            <w:pPr>
              <w:autoSpaceDE w:val="0"/>
              <w:autoSpaceDN w:val="0"/>
              <w:rPr>
                <w:snapToGrid/>
                <w:sz w:val="24"/>
                <w:szCs w:val="24"/>
              </w:rPr>
            </w:pPr>
            <w:r w:rsidRPr="00CE5529">
              <w:rPr>
                <w:snapToGrid/>
                <w:sz w:val="24"/>
                <w:szCs w:val="24"/>
              </w:rPr>
              <w:t>Фамилия</w:t>
            </w:r>
          </w:p>
        </w:tc>
        <w:tc>
          <w:tcPr>
            <w:tcW w:w="5634" w:type="dxa"/>
            <w:tcBorders>
              <w:top w:val="nil"/>
              <w:left w:val="nil"/>
              <w:bottom w:val="single" w:sz="4" w:space="0" w:color="auto"/>
              <w:right w:val="nil"/>
            </w:tcBorders>
            <w:vAlign w:val="bottom"/>
          </w:tcPr>
          <w:p w:rsidR="00CE5529" w:rsidRPr="00CE5529" w:rsidRDefault="00CE5529" w:rsidP="00CE5529">
            <w:pPr>
              <w:autoSpaceDE w:val="0"/>
              <w:autoSpaceDN w:val="0"/>
              <w:jc w:val="center"/>
              <w:rPr>
                <w:snapToGrid/>
                <w:sz w:val="24"/>
                <w:szCs w:val="24"/>
              </w:rPr>
            </w:pPr>
          </w:p>
        </w:tc>
        <w:tc>
          <w:tcPr>
            <w:tcW w:w="1437" w:type="dxa"/>
            <w:tcBorders>
              <w:top w:val="nil"/>
              <w:left w:val="nil"/>
              <w:bottom w:val="nil"/>
              <w:right w:val="nil"/>
            </w:tcBorders>
            <w:vAlign w:val="bottom"/>
          </w:tcPr>
          <w:p w:rsidR="00CE5529" w:rsidRPr="00CE5529" w:rsidRDefault="00CE5529" w:rsidP="00CE5529">
            <w:pPr>
              <w:autoSpaceDE w:val="0"/>
              <w:autoSpaceDN w:val="0"/>
              <w:rPr>
                <w:snapToGrid/>
                <w:sz w:val="24"/>
                <w:szCs w:val="24"/>
              </w:rPr>
            </w:pPr>
          </w:p>
        </w:tc>
        <w:tc>
          <w:tcPr>
            <w:tcW w:w="1701" w:type="dxa"/>
            <w:vMerge/>
            <w:tcBorders>
              <w:top w:val="nil"/>
              <w:left w:val="single" w:sz="4" w:space="0" w:color="auto"/>
              <w:bottom w:val="single" w:sz="4" w:space="0" w:color="auto"/>
              <w:right w:val="single" w:sz="4" w:space="0" w:color="auto"/>
            </w:tcBorders>
          </w:tcPr>
          <w:p w:rsidR="00CE5529" w:rsidRPr="00CE5529" w:rsidRDefault="00CE5529" w:rsidP="00CE5529">
            <w:pPr>
              <w:autoSpaceDE w:val="0"/>
              <w:autoSpaceDN w:val="0"/>
              <w:rPr>
                <w:snapToGrid/>
                <w:sz w:val="24"/>
                <w:szCs w:val="24"/>
              </w:rPr>
            </w:pPr>
          </w:p>
        </w:tc>
      </w:tr>
      <w:tr w:rsidR="00CE5529" w:rsidRPr="00CE5529" w:rsidTr="00CE5529">
        <w:trPr>
          <w:cantSplit/>
          <w:trHeight w:val="414"/>
        </w:trPr>
        <w:tc>
          <w:tcPr>
            <w:tcW w:w="364" w:type="dxa"/>
            <w:tcBorders>
              <w:top w:val="nil"/>
              <w:left w:val="nil"/>
              <w:bottom w:val="nil"/>
              <w:right w:val="nil"/>
            </w:tcBorders>
            <w:vAlign w:val="bottom"/>
          </w:tcPr>
          <w:p w:rsidR="00CE5529" w:rsidRPr="00CE5529" w:rsidRDefault="00CE5529" w:rsidP="00CE5529">
            <w:pPr>
              <w:autoSpaceDE w:val="0"/>
              <w:autoSpaceDN w:val="0"/>
              <w:rPr>
                <w:snapToGrid/>
                <w:sz w:val="24"/>
                <w:szCs w:val="24"/>
              </w:rPr>
            </w:pPr>
          </w:p>
        </w:tc>
        <w:tc>
          <w:tcPr>
            <w:tcW w:w="559" w:type="dxa"/>
            <w:tcBorders>
              <w:top w:val="nil"/>
              <w:left w:val="nil"/>
              <w:bottom w:val="nil"/>
              <w:right w:val="nil"/>
            </w:tcBorders>
            <w:vAlign w:val="bottom"/>
          </w:tcPr>
          <w:p w:rsidR="00CE5529" w:rsidRPr="00CE5529" w:rsidRDefault="00CE5529" w:rsidP="00CE5529">
            <w:pPr>
              <w:autoSpaceDE w:val="0"/>
              <w:autoSpaceDN w:val="0"/>
              <w:rPr>
                <w:snapToGrid/>
                <w:sz w:val="24"/>
                <w:szCs w:val="24"/>
              </w:rPr>
            </w:pPr>
            <w:r w:rsidRPr="00CE5529">
              <w:rPr>
                <w:snapToGrid/>
                <w:sz w:val="24"/>
                <w:szCs w:val="24"/>
              </w:rPr>
              <w:t>Имя</w:t>
            </w:r>
          </w:p>
        </w:tc>
        <w:tc>
          <w:tcPr>
            <w:tcW w:w="6193" w:type="dxa"/>
            <w:gridSpan w:val="2"/>
            <w:tcBorders>
              <w:top w:val="nil"/>
              <w:left w:val="nil"/>
              <w:bottom w:val="single" w:sz="4" w:space="0" w:color="auto"/>
              <w:right w:val="nil"/>
            </w:tcBorders>
            <w:vAlign w:val="bottom"/>
          </w:tcPr>
          <w:p w:rsidR="00CE5529" w:rsidRPr="00CE5529" w:rsidRDefault="00CE5529" w:rsidP="00CE5529">
            <w:pPr>
              <w:autoSpaceDE w:val="0"/>
              <w:autoSpaceDN w:val="0"/>
              <w:jc w:val="center"/>
              <w:rPr>
                <w:snapToGrid/>
                <w:sz w:val="24"/>
                <w:szCs w:val="24"/>
              </w:rPr>
            </w:pPr>
          </w:p>
        </w:tc>
        <w:tc>
          <w:tcPr>
            <w:tcW w:w="1437" w:type="dxa"/>
            <w:tcBorders>
              <w:top w:val="nil"/>
              <w:left w:val="nil"/>
              <w:bottom w:val="nil"/>
              <w:right w:val="nil"/>
            </w:tcBorders>
            <w:vAlign w:val="bottom"/>
          </w:tcPr>
          <w:p w:rsidR="00CE5529" w:rsidRPr="00CE5529" w:rsidRDefault="00CE5529" w:rsidP="00CE5529">
            <w:pPr>
              <w:autoSpaceDE w:val="0"/>
              <w:autoSpaceDN w:val="0"/>
              <w:rPr>
                <w:snapToGrid/>
                <w:sz w:val="24"/>
                <w:szCs w:val="24"/>
              </w:rPr>
            </w:pPr>
          </w:p>
        </w:tc>
        <w:tc>
          <w:tcPr>
            <w:tcW w:w="1701" w:type="dxa"/>
            <w:vMerge/>
            <w:tcBorders>
              <w:top w:val="nil"/>
              <w:left w:val="single" w:sz="4" w:space="0" w:color="auto"/>
              <w:bottom w:val="single" w:sz="4" w:space="0" w:color="auto"/>
              <w:right w:val="single" w:sz="4" w:space="0" w:color="auto"/>
            </w:tcBorders>
          </w:tcPr>
          <w:p w:rsidR="00CE5529" w:rsidRPr="00CE5529" w:rsidRDefault="00CE5529" w:rsidP="00CE5529">
            <w:pPr>
              <w:autoSpaceDE w:val="0"/>
              <w:autoSpaceDN w:val="0"/>
              <w:rPr>
                <w:snapToGrid/>
                <w:sz w:val="24"/>
                <w:szCs w:val="24"/>
              </w:rPr>
            </w:pPr>
          </w:p>
        </w:tc>
      </w:tr>
      <w:tr w:rsidR="00CE5529" w:rsidRPr="00CE5529" w:rsidTr="00CE5529">
        <w:trPr>
          <w:cantSplit/>
          <w:trHeight w:val="420"/>
        </w:trPr>
        <w:tc>
          <w:tcPr>
            <w:tcW w:w="364" w:type="dxa"/>
            <w:tcBorders>
              <w:top w:val="nil"/>
              <w:left w:val="nil"/>
              <w:bottom w:val="nil"/>
              <w:right w:val="nil"/>
            </w:tcBorders>
            <w:vAlign w:val="bottom"/>
          </w:tcPr>
          <w:p w:rsidR="00CE5529" w:rsidRPr="00CE5529" w:rsidRDefault="00CE5529" w:rsidP="00CE5529">
            <w:pPr>
              <w:autoSpaceDE w:val="0"/>
              <w:autoSpaceDN w:val="0"/>
              <w:rPr>
                <w:snapToGrid/>
                <w:sz w:val="24"/>
                <w:szCs w:val="24"/>
              </w:rPr>
            </w:pPr>
          </w:p>
        </w:tc>
        <w:tc>
          <w:tcPr>
            <w:tcW w:w="1118" w:type="dxa"/>
            <w:gridSpan w:val="2"/>
            <w:tcBorders>
              <w:top w:val="nil"/>
              <w:left w:val="nil"/>
              <w:bottom w:val="nil"/>
              <w:right w:val="nil"/>
            </w:tcBorders>
            <w:vAlign w:val="bottom"/>
          </w:tcPr>
          <w:p w:rsidR="00CE5529" w:rsidRPr="00CE5529" w:rsidRDefault="00CE5529" w:rsidP="00CE5529">
            <w:pPr>
              <w:autoSpaceDE w:val="0"/>
              <w:autoSpaceDN w:val="0"/>
              <w:rPr>
                <w:snapToGrid/>
                <w:sz w:val="24"/>
                <w:szCs w:val="24"/>
              </w:rPr>
            </w:pPr>
            <w:r w:rsidRPr="00CE5529">
              <w:rPr>
                <w:snapToGrid/>
                <w:sz w:val="24"/>
                <w:szCs w:val="24"/>
              </w:rPr>
              <w:t>Отчество</w:t>
            </w:r>
          </w:p>
        </w:tc>
        <w:tc>
          <w:tcPr>
            <w:tcW w:w="5634" w:type="dxa"/>
            <w:tcBorders>
              <w:top w:val="nil"/>
              <w:left w:val="nil"/>
              <w:bottom w:val="single" w:sz="4" w:space="0" w:color="auto"/>
              <w:right w:val="nil"/>
            </w:tcBorders>
            <w:vAlign w:val="bottom"/>
          </w:tcPr>
          <w:p w:rsidR="00CE5529" w:rsidRPr="00CE5529" w:rsidRDefault="00CE5529" w:rsidP="00CE5529">
            <w:pPr>
              <w:autoSpaceDE w:val="0"/>
              <w:autoSpaceDN w:val="0"/>
              <w:jc w:val="center"/>
              <w:rPr>
                <w:snapToGrid/>
                <w:sz w:val="24"/>
                <w:szCs w:val="24"/>
              </w:rPr>
            </w:pPr>
          </w:p>
        </w:tc>
        <w:tc>
          <w:tcPr>
            <w:tcW w:w="1437" w:type="dxa"/>
            <w:tcBorders>
              <w:top w:val="nil"/>
              <w:left w:val="nil"/>
              <w:bottom w:val="nil"/>
              <w:right w:val="nil"/>
            </w:tcBorders>
            <w:vAlign w:val="bottom"/>
          </w:tcPr>
          <w:p w:rsidR="00CE5529" w:rsidRPr="00CE5529" w:rsidRDefault="00CE5529" w:rsidP="00CE5529">
            <w:pPr>
              <w:autoSpaceDE w:val="0"/>
              <w:autoSpaceDN w:val="0"/>
              <w:rPr>
                <w:snapToGrid/>
                <w:sz w:val="24"/>
                <w:szCs w:val="24"/>
              </w:rPr>
            </w:pPr>
          </w:p>
        </w:tc>
        <w:tc>
          <w:tcPr>
            <w:tcW w:w="1701" w:type="dxa"/>
            <w:vMerge/>
            <w:tcBorders>
              <w:top w:val="nil"/>
              <w:left w:val="single" w:sz="4" w:space="0" w:color="auto"/>
              <w:bottom w:val="single" w:sz="4" w:space="0" w:color="auto"/>
              <w:right w:val="single" w:sz="4" w:space="0" w:color="auto"/>
            </w:tcBorders>
          </w:tcPr>
          <w:p w:rsidR="00CE5529" w:rsidRPr="00CE5529" w:rsidRDefault="00CE5529" w:rsidP="00CE5529">
            <w:pPr>
              <w:autoSpaceDE w:val="0"/>
              <w:autoSpaceDN w:val="0"/>
              <w:rPr>
                <w:snapToGrid/>
                <w:sz w:val="24"/>
                <w:szCs w:val="24"/>
              </w:rPr>
            </w:pPr>
          </w:p>
        </w:tc>
      </w:tr>
    </w:tbl>
    <w:p w:rsidR="00CE5529" w:rsidRPr="00CE5529" w:rsidRDefault="00CE5529" w:rsidP="00CE5529">
      <w:pPr>
        <w:autoSpaceDE w:val="0"/>
        <w:autoSpaceDN w:val="0"/>
        <w:rPr>
          <w:snapToGrid/>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CE5529" w:rsidRPr="00CE5529" w:rsidTr="00CE5529">
        <w:trPr>
          <w:cantSplit/>
        </w:trPr>
        <w:tc>
          <w:tcPr>
            <w:tcW w:w="5103" w:type="dxa"/>
            <w:tcBorders>
              <w:left w:val="nil"/>
            </w:tcBorders>
          </w:tcPr>
          <w:p w:rsidR="00CE5529" w:rsidRPr="00CE5529" w:rsidRDefault="00CE5529" w:rsidP="00CE5529">
            <w:pPr>
              <w:autoSpaceDE w:val="0"/>
              <w:autoSpaceDN w:val="0"/>
              <w:rPr>
                <w:snapToGrid/>
                <w:sz w:val="24"/>
                <w:szCs w:val="24"/>
              </w:rPr>
            </w:pPr>
            <w:r w:rsidRPr="00CE5529">
              <w:rPr>
                <w:snapToGrid/>
                <w:sz w:val="24"/>
                <w:szCs w:val="24"/>
              </w:rPr>
              <w:t>2. Если изменяли фамилию, имя или отчество,</w:t>
            </w:r>
            <w:r w:rsidRPr="00CE5529">
              <w:rPr>
                <w:snapToGrid/>
                <w:sz w:val="24"/>
                <w:szCs w:val="24"/>
              </w:rPr>
              <w:br/>
              <w:t>то укажите их, а также когда, где и по какой причине изменяли</w:t>
            </w:r>
          </w:p>
        </w:tc>
        <w:tc>
          <w:tcPr>
            <w:tcW w:w="5160" w:type="dxa"/>
            <w:tcBorders>
              <w:right w:val="nil"/>
            </w:tcBorders>
          </w:tcPr>
          <w:p w:rsidR="00CE5529" w:rsidRPr="00CE5529" w:rsidRDefault="00CE5529" w:rsidP="00CE5529">
            <w:pPr>
              <w:autoSpaceDE w:val="0"/>
              <w:autoSpaceDN w:val="0"/>
              <w:rPr>
                <w:snapToGrid/>
                <w:sz w:val="24"/>
                <w:szCs w:val="24"/>
              </w:rPr>
            </w:pPr>
          </w:p>
        </w:tc>
      </w:tr>
      <w:tr w:rsidR="00CE5529" w:rsidRPr="00CE5529" w:rsidTr="00CE5529">
        <w:trPr>
          <w:cantSplit/>
        </w:trPr>
        <w:tc>
          <w:tcPr>
            <w:tcW w:w="5103" w:type="dxa"/>
            <w:tcBorders>
              <w:left w:val="nil"/>
            </w:tcBorders>
          </w:tcPr>
          <w:p w:rsidR="00CE5529" w:rsidRPr="00CE5529" w:rsidRDefault="00CE5529" w:rsidP="00CE5529">
            <w:pPr>
              <w:autoSpaceDE w:val="0"/>
              <w:autoSpaceDN w:val="0"/>
              <w:rPr>
                <w:snapToGrid/>
                <w:sz w:val="24"/>
                <w:szCs w:val="24"/>
              </w:rPr>
            </w:pPr>
            <w:r w:rsidRPr="00CE5529">
              <w:rPr>
                <w:snapToGrid/>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CE5529" w:rsidRPr="00CE5529" w:rsidRDefault="00CE5529" w:rsidP="00CE5529">
            <w:pPr>
              <w:autoSpaceDE w:val="0"/>
              <w:autoSpaceDN w:val="0"/>
              <w:rPr>
                <w:snapToGrid/>
                <w:sz w:val="24"/>
                <w:szCs w:val="24"/>
              </w:rPr>
            </w:pPr>
          </w:p>
        </w:tc>
      </w:tr>
      <w:tr w:rsidR="00CE5529" w:rsidRPr="00CE5529" w:rsidTr="00CE5529">
        <w:trPr>
          <w:cantSplit/>
        </w:trPr>
        <w:tc>
          <w:tcPr>
            <w:tcW w:w="5103" w:type="dxa"/>
            <w:tcBorders>
              <w:left w:val="nil"/>
            </w:tcBorders>
          </w:tcPr>
          <w:p w:rsidR="00CE5529" w:rsidRPr="00CE5529" w:rsidRDefault="00CE5529" w:rsidP="00CE5529">
            <w:pPr>
              <w:autoSpaceDE w:val="0"/>
              <w:autoSpaceDN w:val="0"/>
              <w:rPr>
                <w:snapToGrid/>
                <w:sz w:val="24"/>
                <w:szCs w:val="24"/>
              </w:rPr>
            </w:pPr>
            <w:r w:rsidRPr="00CE5529">
              <w:rPr>
                <w:snapToGrid/>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CE5529" w:rsidRPr="00CE5529" w:rsidRDefault="00CE5529" w:rsidP="00CE5529">
            <w:pPr>
              <w:autoSpaceDE w:val="0"/>
              <w:autoSpaceDN w:val="0"/>
              <w:rPr>
                <w:snapToGrid/>
                <w:sz w:val="24"/>
                <w:szCs w:val="24"/>
              </w:rPr>
            </w:pPr>
          </w:p>
        </w:tc>
      </w:tr>
      <w:tr w:rsidR="00CE5529" w:rsidRPr="00CE5529" w:rsidTr="00CE5529">
        <w:trPr>
          <w:cantSplit/>
        </w:trPr>
        <w:tc>
          <w:tcPr>
            <w:tcW w:w="5103" w:type="dxa"/>
            <w:tcBorders>
              <w:left w:val="nil"/>
            </w:tcBorders>
          </w:tcPr>
          <w:p w:rsidR="00CE5529" w:rsidRPr="00CE5529" w:rsidRDefault="00CE5529" w:rsidP="00CE5529">
            <w:pPr>
              <w:autoSpaceDE w:val="0"/>
              <w:autoSpaceDN w:val="0"/>
              <w:rPr>
                <w:snapToGrid/>
                <w:sz w:val="24"/>
                <w:szCs w:val="24"/>
              </w:rPr>
            </w:pPr>
            <w:r w:rsidRPr="00CE5529">
              <w:rPr>
                <w:snapToGrid/>
                <w:sz w:val="24"/>
                <w:szCs w:val="24"/>
              </w:rPr>
              <w:t>5. Образование (когда и какие учебные заведения окончили, номера дипломов)</w:t>
            </w:r>
          </w:p>
          <w:p w:rsidR="00CE5529" w:rsidRPr="00CE5529" w:rsidRDefault="00CE5529" w:rsidP="00CE5529">
            <w:pPr>
              <w:autoSpaceDE w:val="0"/>
              <w:autoSpaceDN w:val="0"/>
              <w:rPr>
                <w:snapToGrid/>
                <w:sz w:val="24"/>
                <w:szCs w:val="24"/>
              </w:rPr>
            </w:pPr>
            <w:r w:rsidRPr="00CE5529">
              <w:rPr>
                <w:snapToGrid/>
                <w:sz w:val="24"/>
                <w:szCs w:val="24"/>
              </w:rPr>
              <w:t>Направление подготовки или специальность по диплому</w:t>
            </w:r>
            <w:r w:rsidRPr="00CE5529">
              <w:rPr>
                <w:snapToGrid/>
                <w:sz w:val="24"/>
                <w:szCs w:val="24"/>
              </w:rPr>
              <w:br/>
              <w:t>Квалификация по диплому</w:t>
            </w:r>
          </w:p>
        </w:tc>
        <w:tc>
          <w:tcPr>
            <w:tcW w:w="5160" w:type="dxa"/>
            <w:tcBorders>
              <w:right w:val="nil"/>
            </w:tcBorders>
          </w:tcPr>
          <w:p w:rsidR="00CE5529" w:rsidRPr="00CE5529" w:rsidRDefault="00CE5529" w:rsidP="00CE5529">
            <w:pPr>
              <w:autoSpaceDE w:val="0"/>
              <w:autoSpaceDN w:val="0"/>
              <w:rPr>
                <w:snapToGrid/>
                <w:sz w:val="24"/>
                <w:szCs w:val="24"/>
              </w:rPr>
            </w:pPr>
          </w:p>
        </w:tc>
      </w:tr>
      <w:tr w:rsidR="00CE5529" w:rsidRPr="00CE5529" w:rsidTr="00CE5529">
        <w:trPr>
          <w:cantSplit/>
        </w:trPr>
        <w:tc>
          <w:tcPr>
            <w:tcW w:w="5103" w:type="dxa"/>
            <w:tcBorders>
              <w:left w:val="nil"/>
            </w:tcBorders>
          </w:tcPr>
          <w:p w:rsidR="00CE5529" w:rsidRPr="00CE5529" w:rsidRDefault="00CE5529" w:rsidP="00CE5529">
            <w:pPr>
              <w:autoSpaceDE w:val="0"/>
              <w:autoSpaceDN w:val="0"/>
              <w:rPr>
                <w:snapToGrid/>
                <w:sz w:val="24"/>
                <w:szCs w:val="24"/>
              </w:rPr>
            </w:pPr>
            <w:r w:rsidRPr="00CE5529">
              <w:rPr>
                <w:snapToGrid/>
                <w:sz w:val="24"/>
                <w:szCs w:val="24"/>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sidRPr="00CE5529">
              <w:rPr>
                <w:snapToGrid/>
                <w:sz w:val="24"/>
                <w:szCs w:val="24"/>
              </w:rPr>
              <w:t>окончания)</w:t>
            </w:r>
            <w:r w:rsidRPr="00CE5529">
              <w:rPr>
                <w:snapToGrid/>
                <w:sz w:val="24"/>
                <w:szCs w:val="24"/>
              </w:rPr>
              <w:br/>
              <w:t>Ученая</w:t>
            </w:r>
            <w:proofErr w:type="gramEnd"/>
            <w:r w:rsidRPr="00CE5529">
              <w:rPr>
                <w:snapToGrid/>
                <w:sz w:val="24"/>
                <w:szCs w:val="24"/>
              </w:rPr>
              <w:t xml:space="preserve"> степень, ученое звание (когда присвоены, номера дипломов, аттестатов)</w:t>
            </w:r>
          </w:p>
        </w:tc>
        <w:tc>
          <w:tcPr>
            <w:tcW w:w="5160" w:type="dxa"/>
            <w:tcBorders>
              <w:right w:val="nil"/>
            </w:tcBorders>
          </w:tcPr>
          <w:p w:rsidR="00CE5529" w:rsidRPr="00CE5529" w:rsidRDefault="00CE5529" w:rsidP="00CE5529">
            <w:pPr>
              <w:autoSpaceDE w:val="0"/>
              <w:autoSpaceDN w:val="0"/>
              <w:rPr>
                <w:snapToGrid/>
                <w:sz w:val="24"/>
                <w:szCs w:val="24"/>
              </w:rPr>
            </w:pPr>
          </w:p>
        </w:tc>
      </w:tr>
      <w:tr w:rsidR="00CE5529" w:rsidRPr="00CE5529" w:rsidTr="00CE5529">
        <w:trPr>
          <w:cantSplit/>
        </w:trPr>
        <w:tc>
          <w:tcPr>
            <w:tcW w:w="5103" w:type="dxa"/>
            <w:tcBorders>
              <w:left w:val="nil"/>
            </w:tcBorders>
          </w:tcPr>
          <w:p w:rsidR="00CE5529" w:rsidRPr="00CE5529" w:rsidRDefault="00CE5529" w:rsidP="00CE5529">
            <w:pPr>
              <w:autoSpaceDE w:val="0"/>
              <w:autoSpaceDN w:val="0"/>
              <w:rPr>
                <w:snapToGrid/>
                <w:sz w:val="24"/>
                <w:szCs w:val="24"/>
              </w:rPr>
            </w:pPr>
            <w:r w:rsidRPr="00CE5529">
              <w:rPr>
                <w:snapToGrid/>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CE5529" w:rsidRPr="00CE5529" w:rsidRDefault="00CE5529" w:rsidP="00CE5529">
            <w:pPr>
              <w:autoSpaceDE w:val="0"/>
              <w:autoSpaceDN w:val="0"/>
              <w:rPr>
                <w:snapToGrid/>
                <w:sz w:val="24"/>
                <w:szCs w:val="24"/>
              </w:rPr>
            </w:pPr>
          </w:p>
        </w:tc>
      </w:tr>
      <w:tr w:rsidR="00CE5529" w:rsidRPr="00CE5529" w:rsidTr="00CE5529">
        <w:trPr>
          <w:cantSplit/>
        </w:trPr>
        <w:tc>
          <w:tcPr>
            <w:tcW w:w="5103" w:type="dxa"/>
            <w:tcBorders>
              <w:left w:val="nil"/>
            </w:tcBorders>
          </w:tcPr>
          <w:p w:rsidR="00CE5529" w:rsidRPr="00CE5529" w:rsidRDefault="00CE5529" w:rsidP="00CE5529">
            <w:pPr>
              <w:autoSpaceDE w:val="0"/>
              <w:autoSpaceDN w:val="0"/>
              <w:rPr>
                <w:snapToGrid/>
                <w:sz w:val="24"/>
                <w:szCs w:val="24"/>
              </w:rPr>
            </w:pPr>
            <w:r w:rsidRPr="00CE5529">
              <w:rPr>
                <w:snapToGrid/>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CE5529" w:rsidRPr="00CE5529" w:rsidRDefault="00CE5529" w:rsidP="00CE5529">
            <w:pPr>
              <w:autoSpaceDE w:val="0"/>
              <w:autoSpaceDN w:val="0"/>
              <w:rPr>
                <w:snapToGrid/>
                <w:sz w:val="24"/>
                <w:szCs w:val="24"/>
              </w:rPr>
            </w:pPr>
          </w:p>
        </w:tc>
      </w:tr>
      <w:tr w:rsidR="00CE5529" w:rsidRPr="00CE5529" w:rsidTr="00CE5529">
        <w:trPr>
          <w:cantSplit/>
        </w:trPr>
        <w:tc>
          <w:tcPr>
            <w:tcW w:w="5103" w:type="dxa"/>
            <w:tcBorders>
              <w:left w:val="nil"/>
            </w:tcBorders>
          </w:tcPr>
          <w:p w:rsidR="00CE5529" w:rsidRPr="00CE5529" w:rsidRDefault="00CE5529" w:rsidP="00CE5529">
            <w:pPr>
              <w:autoSpaceDE w:val="0"/>
              <w:autoSpaceDN w:val="0"/>
              <w:rPr>
                <w:snapToGrid/>
                <w:sz w:val="24"/>
                <w:szCs w:val="24"/>
              </w:rPr>
            </w:pPr>
            <w:r w:rsidRPr="00CE5529">
              <w:rPr>
                <w:snapToGrid/>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CE5529" w:rsidRPr="00CE5529" w:rsidRDefault="00CE5529" w:rsidP="00CE5529">
            <w:pPr>
              <w:pageBreakBefore/>
              <w:autoSpaceDE w:val="0"/>
              <w:autoSpaceDN w:val="0"/>
              <w:rPr>
                <w:snapToGrid/>
                <w:sz w:val="24"/>
                <w:szCs w:val="24"/>
              </w:rPr>
            </w:pPr>
          </w:p>
        </w:tc>
      </w:tr>
      <w:tr w:rsidR="00CE5529" w:rsidRPr="00CE5529" w:rsidTr="00CE5529">
        <w:trPr>
          <w:cantSplit/>
        </w:trPr>
        <w:tc>
          <w:tcPr>
            <w:tcW w:w="5103" w:type="dxa"/>
            <w:tcBorders>
              <w:left w:val="nil"/>
            </w:tcBorders>
          </w:tcPr>
          <w:p w:rsidR="00CE5529" w:rsidRPr="00CE5529" w:rsidRDefault="00CE5529" w:rsidP="00CE5529">
            <w:pPr>
              <w:autoSpaceDE w:val="0"/>
              <w:autoSpaceDN w:val="0"/>
              <w:rPr>
                <w:snapToGrid/>
                <w:sz w:val="24"/>
                <w:szCs w:val="24"/>
              </w:rPr>
            </w:pPr>
            <w:r w:rsidRPr="00CE5529">
              <w:rPr>
                <w:snapToGrid/>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CE5529" w:rsidRPr="00CE5529" w:rsidRDefault="00CE5529" w:rsidP="00CE5529">
            <w:pPr>
              <w:autoSpaceDE w:val="0"/>
              <w:autoSpaceDN w:val="0"/>
              <w:rPr>
                <w:snapToGrid/>
                <w:sz w:val="24"/>
                <w:szCs w:val="24"/>
              </w:rPr>
            </w:pPr>
          </w:p>
        </w:tc>
      </w:tr>
    </w:tbl>
    <w:p w:rsidR="00CE5529" w:rsidRPr="00CE5529" w:rsidRDefault="00CE5529" w:rsidP="00CE5529">
      <w:pPr>
        <w:autoSpaceDE w:val="0"/>
        <w:autoSpaceDN w:val="0"/>
        <w:spacing w:before="120" w:after="40"/>
        <w:jc w:val="both"/>
        <w:rPr>
          <w:snapToGrid/>
          <w:sz w:val="24"/>
          <w:szCs w:val="24"/>
        </w:rPr>
      </w:pPr>
      <w:r w:rsidRPr="00CE5529">
        <w:rPr>
          <w:snapToGrid/>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E5529" w:rsidRPr="00CE5529" w:rsidRDefault="00CE5529" w:rsidP="00CE5529">
      <w:pPr>
        <w:autoSpaceDE w:val="0"/>
        <w:autoSpaceDN w:val="0"/>
        <w:spacing w:after="40"/>
        <w:rPr>
          <w:snapToGrid/>
          <w:sz w:val="20"/>
        </w:rPr>
      </w:pPr>
      <w:r w:rsidRPr="00CE5529">
        <w:rPr>
          <w:snapToGrid/>
          <w:sz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CE5529" w:rsidRPr="00CE5529" w:rsidTr="00CE5529">
        <w:trPr>
          <w:cantSplit/>
        </w:trPr>
        <w:tc>
          <w:tcPr>
            <w:tcW w:w="2580" w:type="dxa"/>
            <w:gridSpan w:val="2"/>
          </w:tcPr>
          <w:p w:rsidR="00CE5529" w:rsidRPr="00CE5529" w:rsidRDefault="00CE5529" w:rsidP="00CE5529">
            <w:pPr>
              <w:autoSpaceDE w:val="0"/>
              <w:autoSpaceDN w:val="0"/>
              <w:jc w:val="center"/>
              <w:rPr>
                <w:snapToGrid/>
                <w:sz w:val="24"/>
                <w:szCs w:val="24"/>
              </w:rPr>
            </w:pPr>
            <w:r w:rsidRPr="00CE5529">
              <w:rPr>
                <w:snapToGrid/>
                <w:sz w:val="24"/>
                <w:szCs w:val="24"/>
              </w:rPr>
              <w:t>Месяц и год</w:t>
            </w:r>
          </w:p>
        </w:tc>
        <w:tc>
          <w:tcPr>
            <w:tcW w:w="4252" w:type="dxa"/>
            <w:vMerge w:val="restart"/>
            <w:vAlign w:val="center"/>
          </w:tcPr>
          <w:p w:rsidR="00CE5529" w:rsidRPr="00CE5529" w:rsidRDefault="00CE5529" w:rsidP="00CE5529">
            <w:pPr>
              <w:autoSpaceDE w:val="0"/>
              <w:autoSpaceDN w:val="0"/>
              <w:jc w:val="center"/>
              <w:rPr>
                <w:snapToGrid/>
                <w:sz w:val="24"/>
                <w:szCs w:val="24"/>
              </w:rPr>
            </w:pPr>
            <w:r w:rsidRPr="00CE5529">
              <w:rPr>
                <w:snapToGrid/>
                <w:sz w:val="24"/>
                <w:szCs w:val="24"/>
              </w:rPr>
              <w:t>Должность с указанием</w:t>
            </w:r>
            <w:r w:rsidRPr="00CE5529">
              <w:rPr>
                <w:snapToGrid/>
                <w:sz w:val="24"/>
                <w:szCs w:val="24"/>
              </w:rPr>
              <w:br/>
              <w:t>организации</w:t>
            </w:r>
          </w:p>
        </w:tc>
        <w:tc>
          <w:tcPr>
            <w:tcW w:w="3415" w:type="dxa"/>
            <w:vMerge w:val="restart"/>
          </w:tcPr>
          <w:p w:rsidR="00CE5529" w:rsidRPr="00CE5529" w:rsidRDefault="00CE5529" w:rsidP="00CE5529">
            <w:pPr>
              <w:autoSpaceDE w:val="0"/>
              <w:autoSpaceDN w:val="0"/>
              <w:jc w:val="center"/>
              <w:rPr>
                <w:snapToGrid/>
                <w:sz w:val="24"/>
                <w:szCs w:val="24"/>
              </w:rPr>
            </w:pPr>
            <w:r w:rsidRPr="00CE5529">
              <w:rPr>
                <w:snapToGrid/>
                <w:sz w:val="24"/>
                <w:szCs w:val="24"/>
              </w:rPr>
              <w:t>Адрес</w:t>
            </w:r>
            <w:r w:rsidRPr="00CE5529">
              <w:rPr>
                <w:snapToGrid/>
                <w:sz w:val="24"/>
                <w:szCs w:val="24"/>
              </w:rPr>
              <w:br/>
              <w:t>организации</w:t>
            </w:r>
            <w:r w:rsidRPr="00CE5529">
              <w:rPr>
                <w:snapToGrid/>
                <w:sz w:val="24"/>
                <w:szCs w:val="24"/>
              </w:rPr>
              <w:br/>
              <w:t xml:space="preserve">(в </w:t>
            </w:r>
            <w:proofErr w:type="spellStart"/>
            <w:r w:rsidRPr="00CE5529">
              <w:rPr>
                <w:snapToGrid/>
                <w:sz w:val="24"/>
                <w:szCs w:val="24"/>
              </w:rPr>
              <w:t>т.ч</w:t>
            </w:r>
            <w:proofErr w:type="spellEnd"/>
            <w:r w:rsidRPr="00CE5529">
              <w:rPr>
                <w:snapToGrid/>
                <w:sz w:val="24"/>
                <w:szCs w:val="24"/>
              </w:rPr>
              <w:t>. за границей)</w:t>
            </w:r>
          </w:p>
        </w:tc>
      </w:tr>
      <w:tr w:rsidR="00CE5529" w:rsidRPr="00CE5529" w:rsidTr="00CE5529">
        <w:trPr>
          <w:cantSplit/>
        </w:trPr>
        <w:tc>
          <w:tcPr>
            <w:tcW w:w="1290" w:type="dxa"/>
          </w:tcPr>
          <w:p w:rsidR="00CE5529" w:rsidRPr="00CE5529" w:rsidRDefault="00CE5529" w:rsidP="00CE5529">
            <w:pPr>
              <w:autoSpaceDE w:val="0"/>
              <w:autoSpaceDN w:val="0"/>
              <w:jc w:val="center"/>
              <w:rPr>
                <w:snapToGrid/>
                <w:sz w:val="24"/>
                <w:szCs w:val="24"/>
              </w:rPr>
            </w:pPr>
            <w:r w:rsidRPr="00CE5529">
              <w:rPr>
                <w:snapToGrid/>
                <w:sz w:val="24"/>
                <w:szCs w:val="24"/>
              </w:rPr>
              <w:t>поступ</w:t>
            </w:r>
            <w:r w:rsidRPr="00CE5529">
              <w:rPr>
                <w:snapToGrid/>
                <w:sz w:val="24"/>
                <w:szCs w:val="24"/>
              </w:rPr>
              <w:softHyphen/>
              <w:t>ления</w:t>
            </w:r>
          </w:p>
        </w:tc>
        <w:tc>
          <w:tcPr>
            <w:tcW w:w="1290" w:type="dxa"/>
          </w:tcPr>
          <w:p w:rsidR="00CE5529" w:rsidRPr="00CE5529" w:rsidRDefault="00CE5529" w:rsidP="00CE5529">
            <w:pPr>
              <w:autoSpaceDE w:val="0"/>
              <w:autoSpaceDN w:val="0"/>
              <w:jc w:val="center"/>
              <w:rPr>
                <w:snapToGrid/>
                <w:sz w:val="24"/>
                <w:szCs w:val="24"/>
              </w:rPr>
            </w:pPr>
            <w:r w:rsidRPr="00CE5529">
              <w:rPr>
                <w:snapToGrid/>
                <w:sz w:val="24"/>
                <w:szCs w:val="24"/>
              </w:rPr>
              <w:t>ухода</w:t>
            </w:r>
          </w:p>
        </w:tc>
        <w:tc>
          <w:tcPr>
            <w:tcW w:w="4252" w:type="dxa"/>
            <w:vMerge/>
          </w:tcPr>
          <w:p w:rsidR="00CE5529" w:rsidRPr="00CE5529" w:rsidRDefault="00CE5529" w:rsidP="00CE5529">
            <w:pPr>
              <w:autoSpaceDE w:val="0"/>
              <w:autoSpaceDN w:val="0"/>
              <w:jc w:val="center"/>
              <w:rPr>
                <w:snapToGrid/>
                <w:sz w:val="24"/>
                <w:szCs w:val="24"/>
              </w:rPr>
            </w:pPr>
          </w:p>
        </w:tc>
        <w:tc>
          <w:tcPr>
            <w:tcW w:w="3415" w:type="dxa"/>
            <w:vMerge/>
          </w:tcPr>
          <w:p w:rsidR="00CE5529" w:rsidRPr="00CE5529" w:rsidRDefault="00CE5529" w:rsidP="00CE5529">
            <w:pPr>
              <w:autoSpaceDE w:val="0"/>
              <w:autoSpaceDN w:val="0"/>
              <w:jc w:val="center"/>
              <w:rPr>
                <w:snapToGrid/>
                <w:sz w:val="24"/>
                <w:szCs w:val="24"/>
              </w:rPr>
            </w:pPr>
          </w:p>
        </w:tc>
      </w:tr>
      <w:tr w:rsidR="00CE5529" w:rsidRPr="00CE5529" w:rsidTr="00CE5529">
        <w:trPr>
          <w:cantSplit/>
        </w:trPr>
        <w:tc>
          <w:tcPr>
            <w:tcW w:w="1290" w:type="dxa"/>
          </w:tcPr>
          <w:p w:rsidR="00CE5529" w:rsidRPr="00CE5529" w:rsidRDefault="00CE5529" w:rsidP="00CE5529">
            <w:pPr>
              <w:autoSpaceDE w:val="0"/>
              <w:autoSpaceDN w:val="0"/>
              <w:jc w:val="center"/>
              <w:rPr>
                <w:snapToGrid/>
                <w:sz w:val="24"/>
                <w:szCs w:val="24"/>
              </w:rPr>
            </w:pPr>
          </w:p>
        </w:tc>
        <w:tc>
          <w:tcPr>
            <w:tcW w:w="1290" w:type="dxa"/>
          </w:tcPr>
          <w:p w:rsidR="00CE5529" w:rsidRPr="00CE5529" w:rsidRDefault="00CE5529" w:rsidP="00CE5529">
            <w:pPr>
              <w:autoSpaceDE w:val="0"/>
              <w:autoSpaceDN w:val="0"/>
              <w:jc w:val="center"/>
              <w:rPr>
                <w:snapToGrid/>
                <w:sz w:val="24"/>
                <w:szCs w:val="24"/>
              </w:rPr>
            </w:pPr>
          </w:p>
        </w:tc>
        <w:tc>
          <w:tcPr>
            <w:tcW w:w="4252" w:type="dxa"/>
          </w:tcPr>
          <w:p w:rsidR="00CE5529" w:rsidRPr="00CE5529" w:rsidRDefault="00CE5529" w:rsidP="00CE5529">
            <w:pPr>
              <w:autoSpaceDE w:val="0"/>
              <w:autoSpaceDN w:val="0"/>
              <w:rPr>
                <w:snapToGrid/>
                <w:sz w:val="24"/>
                <w:szCs w:val="24"/>
              </w:rPr>
            </w:pPr>
          </w:p>
        </w:tc>
        <w:tc>
          <w:tcPr>
            <w:tcW w:w="3415" w:type="dxa"/>
          </w:tcPr>
          <w:p w:rsidR="00CE5529" w:rsidRPr="00CE5529" w:rsidRDefault="00CE5529" w:rsidP="00CE5529">
            <w:pPr>
              <w:autoSpaceDE w:val="0"/>
              <w:autoSpaceDN w:val="0"/>
              <w:rPr>
                <w:snapToGrid/>
                <w:sz w:val="24"/>
                <w:szCs w:val="24"/>
              </w:rPr>
            </w:pPr>
          </w:p>
        </w:tc>
      </w:tr>
      <w:tr w:rsidR="00CE5529" w:rsidRPr="00CE5529" w:rsidTr="00CE5529">
        <w:trPr>
          <w:cantSplit/>
        </w:trPr>
        <w:tc>
          <w:tcPr>
            <w:tcW w:w="1290" w:type="dxa"/>
          </w:tcPr>
          <w:p w:rsidR="00CE5529" w:rsidRPr="00CE5529" w:rsidRDefault="00CE5529" w:rsidP="00CE5529">
            <w:pPr>
              <w:autoSpaceDE w:val="0"/>
              <w:autoSpaceDN w:val="0"/>
              <w:jc w:val="center"/>
              <w:rPr>
                <w:snapToGrid/>
                <w:sz w:val="24"/>
                <w:szCs w:val="24"/>
              </w:rPr>
            </w:pPr>
          </w:p>
        </w:tc>
        <w:tc>
          <w:tcPr>
            <w:tcW w:w="1290" w:type="dxa"/>
          </w:tcPr>
          <w:p w:rsidR="00CE5529" w:rsidRPr="00CE5529" w:rsidRDefault="00CE5529" w:rsidP="00CE5529">
            <w:pPr>
              <w:autoSpaceDE w:val="0"/>
              <w:autoSpaceDN w:val="0"/>
              <w:jc w:val="center"/>
              <w:rPr>
                <w:snapToGrid/>
                <w:sz w:val="24"/>
                <w:szCs w:val="24"/>
              </w:rPr>
            </w:pPr>
          </w:p>
        </w:tc>
        <w:tc>
          <w:tcPr>
            <w:tcW w:w="4252" w:type="dxa"/>
          </w:tcPr>
          <w:p w:rsidR="00CE5529" w:rsidRPr="00CE5529" w:rsidRDefault="00CE5529" w:rsidP="00CE5529">
            <w:pPr>
              <w:autoSpaceDE w:val="0"/>
              <w:autoSpaceDN w:val="0"/>
              <w:rPr>
                <w:snapToGrid/>
                <w:sz w:val="24"/>
                <w:szCs w:val="24"/>
              </w:rPr>
            </w:pPr>
          </w:p>
        </w:tc>
        <w:tc>
          <w:tcPr>
            <w:tcW w:w="3415" w:type="dxa"/>
          </w:tcPr>
          <w:p w:rsidR="00CE5529" w:rsidRPr="00CE5529" w:rsidRDefault="00CE5529" w:rsidP="00CE5529">
            <w:pPr>
              <w:autoSpaceDE w:val="0"/>
              <w:autoSpaceDN w:val="0"/>
              <w:rPr>
                <w:snapToGrid/>
                <w:sz w:val="24"/>
                <w:szCs w:val="24"/>
              </w:rPr>
            </w:pPr>
          </w:p>
        </w:tc>
      </w:tr>
      <w:tr w:rsidR="00CE5529" w:rsidRPr="00CE5529" w:rsidTr="00CE5529">
        <w:trPr>
          <w:cantSplit/>
        </w:trPr>
        <w:tc>
          <w:tcPr>
            <w:tcW w:w="1290" w:type="dxa"/>
          </w:tcPr>
          <w:p w:rsidR="00CE5529" w:rsidRPr="00CE5529" w:rsidRDefault="00CE5529" w:rsidP="00CE5529">
            <w:pPr>
              <w:autoSpaceDE w:val="0"/>
              <w:autoSpaceDN w:val="0"/>
              <w:jc w:val="center"/>
              <w:rPr>
                <w:snapToGrid/>
                <w:sz w:val="24"/>
                <w:szCs w:val="24"/>
              </w:rPr>
            </w:pPr>
          </w:p>
        </w:tc>
        <w:tc>
          <w:tcPr>
            <w:tcW w:w="1290" w:type="dxa"/>
          </w:tcPr>
          <w:p w:rsidR="00CE5529" w:rsidRPr="00CE5529" w:rsidRDefault="00CE5529" w:rsidP="00CE5529">
            <w:pPr>
              <w:autoSpaceDE w:val="0"/>
              <w:autoSpaceDN w:val="0"/>
              <w:jc w:val="center"/>
              <w:rPr>
                <w:snapToGrid/>
                <w:sz w:val="24"/>
                <w:szCs w:val="24"/>
              </w:rPr>
            </w:pPr>
          </w:p>
        </w:tc>
        <w:tc>
          <w:tcPr>
            <w:tcW w:w="4252" w:type="dxa"/>
          </w:tcPr>
          <w:p w:rsidR="00CE5529" w:rsidRPr="00CE5529" w:rsidRDefault="00CE5529" w:rsidP="00CE5529">
            <w:pPr>
              <w:autoSpaceDE w:val="0"/>
              <w:autoSpaceDN w:val="0"/>
              <w:rPr>
                <w:snapToGrid/>
                <w:sz w:val="24"/>
                <w:szCs w:val="24"/>
              </w:rPr>
            </w:pPr>
          </w:p>
        </w:tc>
        <w:tc>
          <w:tcPr>
            <w:tcW w:w="3415" w:type="dxa"/>
          </w:tcPr>
          <w:p w:rsidR="00CE5529" w:rsidRPr="00CE5529" w:rsidRDefault="00CE5529" w:rsidP="00CE5529">
            <w:pPr>
              <w:autoSpaceDE w:val="0"/>
              <w:autoSpaceDN w:val="0"/>
              <w:rPr>
                <w:snapToGrid/>
                <w:sz w:val="24"/>
                <w:szCs w:val="24"/>
              </w:rPr>
            </w:pPr>
          </w:p>
        </w:tc>
      </w:tr>
      <w:tr w:rsidR="00CE5529" w:rsidRPr="00CE5529" w:rsidTr="00CE5529">
        <w:trPr>
          <w:cantSplit/>
        </w:trPr>
        <w:tc>
          <w:tcPr>
            <w:tcW w:w="1290" w:type="dxa"/>
          </w:tcPr>
          <w:p w:rsidR="00CE5529" w:rsidRPr="00CE5529" w:rsidRDefault="00CE5529" w:rsidP="00CE5529">
            <w:pPr>
              <w:autoSpaceDE w:val="0"/>
              <w:autoSpaceDN w:val="0"/>
              <w:jc w:val="center"/>
              <w:rPr>
                <w:snapToGrid/>
                <w:sz w:val="24"/>
                <w:szCs w:val="24"/>
              </w:rPr>
            </w:pPr>
          </w:p>
        </w:tc>
        <w:tc>
          <w:tcPr>
            <w:tcW w:w="1290" w:type="dxa"/>
          </w:tcPr>
          <w:p w:rsidR="00CE5529" w:rsidRPr="00CE5529" w:rsidRDefault="00CE5529" w:rsidP="00CE5529">
            <w:pPr>
              <w:autoSpaceDE w:val="0"/>
              <w:autoSpaceDN w:val="0"/>
              <w:jc w:val="center"/>
              <w:rPr>
                <w:snapToGrid/>
                <w:sz w:val="24"/>
                <w:szCs w:val="24"/>
              </w:rPr>
            </w:pPr>
          </w:p>
        </w:tc>
        <w:tc>
          <w:tcPr>
            <w:tcW w:w="4252" w:type="dxa"/>
          </w:tcPr>
          <w:p w:rsidR="00CE5529" w:rsidRPr="00CE5529" w:rsidRDefault="00CE5529" w:rsidP="00CE5529">
            <w:pPr>
              <w:autoSpaceDE w:val="0"/>
              <w:autoSpaceDN w:val="0"/>
              <w:rPr>
                <w:snapToGrid/>
                <w:sz w:val="24"/>
                <w:szCs w:val="24"/>
              </w:rPr>
            </w:pPr>
          </w:p>
        </w:tc>
        <w:tc>
          <w:tcPr>
            <w:tcW w:w="3415" w:type="dxa"/>
          </w:tcPr>
          <w:p w:rsidR="00CE5529" w:rsidRPr="00CE5529" w:rsidRDefault="00CE5529" w:rsidP="00CE5529">
            <w:pPr>
              <w:autoSpaceDE w:val="0"/>
              <w:autoSpaceDN w:val="0"/>
              <w:rPr>
                <w:snapToGrid/>
                <w:sz w:val="24"/>
                <w:szCs w:val="24"/>
              </w:rPr>
            </w:pPr>
          </w:p>
        </w:tc>
      </w:tr>
      <w:tr w:rsidR="00CE5529" w:rsidRPr="00CE5529" w:rsidTr="00CE5529">
        <w:trPr>
          <w:cantSplit/>
        </w:trPr>
        <w:tc>
          <w:tcPr>
            <w:tcW w:w="1290" w:type="dxa"/>
          </w:tcPr>
          <w:p w:rsidR="00CE5529" w:rsidRPr="00CE5529" w:rsidRDefault="00CE5529" w:rsidP="00CE5529">
            <w:pPr>
              <w:autoSpaceDE w:val="0"/>
              <w:autoSpaceDN w:val="0"/>
              <w:jc w:val="center"/>
              <w:rPr>
                <w:snapToGrid/>
                <w:sz w:val="24"/>
                <w:szCs w:val="24"/>
              </w:rPr>
            </w:pPr>
          </w:p>
        </w:tc>
        <w:tc>
          <w:tcPr>
            <w:tcW w:w="1290" w:type="dxa"/>
          </w:tcPr>
          <w:p w:rsidR="00CE5529" w:rsidRPr="00CE5529" w:rsidRDefault="00CE5529" w:rsidP="00CE5529">
            <w:pPr>
              <w:autoSpaceDE w:val="0"/>
              <w:autoSpaceDN w:val="0"/>
              <w:jc w:val="center"/>
              <w:rPr>
                <w:snapToGrid/>
                <w:sz w:val="24"/>
                <w:szCs w:val="24"/>
              </w:rPr>
            </w:pPr>
          </w:p>
        </w:tc>
        <w:tc>
          <w:tcPr>
            <w:tcW w:w="4252" w:type="dxa"/>
          </w:tcPr>
          <w:p w:rsidR="00CE5529" w:rsidRPr="00CE5529" w:rsidRDefault="00CE5529" w:rsidP="00CE5529">
            <w:pPr>
              <w:autoSpaceDE w:val="0"/>
              <w:autoSpaceDN w:val="0"/>
              <w:rPr>
                <w:snapToGrid/>
                <w:sz w:val="24"/>
                <w:szCs w:val="24"/>
              </w:rPr>
            </w:pPr>
          </w:p>
        </w:tc>
        <w:tc>
          <w:tcPr>
            <w:tcW w:w="3415" w:type="dxa"/>
          </w:tcPr>
          <w:p w:rsidR="00CE5529" w:rsidRPr="00CE5529" w:rsidRDefault="00CE5529" w:rsidP="00CE5529">
            <w:pPr>
              <w:autoSpaceDE w:val="0"/>
              <w:autoSpaceDN w:val="0"/>
              <w:rPr>
                <w:snapToGrid/>
                <w:sz w:val="24"/>
                <w:szCs w:val="24"/>
              </w:rPr>
            </w:pPr>
          </w:p>
        </w:tc>
      </w:tr>
      <w:tr w:rsidR="00CE5529" w:rsidRPr="00CE5529" w:rsidTr="00CE5529">
        <w:trPr>
          <w:cantSplit/>
        </w:trPr>
        <w:tc>
          <w:tcPr>
            <w:tcW w:w="1290" w:type="dxa"/>
          </w:tcPr>
          <w:p w:rsidR="00CE5529" w:rsidRPr="00CE5529" w:rsidRDefault="00CE5529" w:rsidP="00CE5529">
            <w:pPr>
              <w:autoSpaceDE w:val="0"/>
              <w:autoSpaceDN w:val="0"/>
              <w:jc w:val="center"/>
              <w:rPr>
                <w:snapToGrid/>
                <w:sz w:val="24"/>
                <w:szCs w:val="24"/>
              </w:rPr>
            </w:pPr>
          </w:p>
        </w:tc>
        <w:tc>
          <w:tcPr>
            <w:tcW w:w="1290" w:type="dxa"/>
          </w:tcPr>
          <w:p w:rsidR="00CE5529" w:rsidRPr="00CE5529" w:rsidRDefault="00CE5529" w:rsidP="00CE5529">
            <w:pPr>
              <w:autoSpaceDE w:val="0"/>
              <w:autoSpaceDN w:val="0"/>
              <w:jc w:val="center"/>
              <w:rPr>
                <w:snapToGrid/>
                <w:sz w:val="24"/>
                <w:szCs w:val="24"/>
              </w:rPr>
            </w:pPr>
          </w:p>
        </w:tc>
        <w:tc>
          <w:tcPr>
            <w:tcW w:w="4252" w:type="dxa"/>
          </w:tcPr>
          <w:p w:rsidR="00CE5529" w:rsidRPr="00CE5529" w:rsidRDefault="00CE5529" w:rsidP="00CE5529">
            <w:pPr>
              <w:autoSpaceDE w:val="0"/>
              <w:autoSpaceDN w:val="0"/>
              <w:rPr>
                <w:snapToGrid/>
                <w:sz w:val="24"/>
                <w:szCs w:val="24"/>
              </w:rPr>
            </w:pPr>
          </w:p>
        </w:tc>
        <w:tc>
          <w:tcPr>
            <w:tcW w:w="3415" w:type="dxa"/>
          </w:tcPr>
          <w:p w:rsidR="00CE5529" w:rsidRPr="00CE5529" w:rsidRDefault="00CE5529" w:rsidP="00CE5529">
            <w:pPr>
              <w:autoSpaceDE w:val="0"/>
              <w:autoSpaceDN w:val="0"/>
              <w:rPr>
                <w:snapToGrid/>
                <w:sz w:val="24"/>
                <w:szCs w:val="24"/>
              </w:rPr>
            </w:pPr>
          </w:p>
        </w:tc>
      </w:tr>
      <w:tr w:rsidR="00CE5529" w:rsidRPr="00CE5529" w:rsidTr="00CE5529">
        <w:trPr>
          <w:cantSplit/>
        </w:trPr>
        <w:tc>
          <w:tcPr>
            <w:tcW w:w="1290" w:type="dxa"/>
          </w:tcPr>
          <w:p w:rsidR="00CE5529" w:rsidRPr="00CE5529" w:rsidRDefault="00CE5529" w:rsidP="00CE5529">
            <w:pPr>
              <w:autoSpaceDE w:val="0"/>
              <w:autoSpaceDN w:val="0"/>
              <w:jc w:val="center"/>
              <w:rPr>
                <w:snapToGrid/>
                <w:sz w:val="24"/>
                <w:szCs w:val="24"/>
              </w:rPr>
            </w:pPr>
          </w:p>
        </w:tc>
        <w:tc>
          <w:tcPr>
            <w:tcW w:w="1290" w:type="dxa"/>
          </w:tcPr>
          <w:p w:rsidR="00CE5529" w:rsidRPr="00CE5529" w:rsidRDefault="00CE5529" w:rsidP="00CE5529">
            <w:pPr>
              <w:autoSpaceDE w:val="0"/>
              <w:autoSpaceDN w:val="0"/>
              <w:jc w:val="center"/>
              <w:rPr>
                <w:snapToGrid/>
                <w:sz w:val="24"/>
                <w:szCs w:val="24"/>
              </w:rPr>
            </w:pPr>
          </w:p>
        </w:tc>
        <w:tc>
          <w:tcPr>
            <w:tcW w:w="4252" w:type="dxa"/>
          </w:tcPr>
          <w:p w:rsidR="00CE5529" w:rsidRPr="00CE5529" w:rsidRDefault="00CE5529" w:rsidP="00CE5529">
            <w:pPr>
              <w:autoSpaceDE w:val="0"/>
              <w:autoSpaceDN w:val="0"/>
              <w:rPr>
                <w:snapToGrid/>
                <w:sz w:val="24"/>
                <w:szCs w:val="24"/>
              </w:rPr>
            </w:pPr>
          </w:p>
        </w:tc>
        <w:tc>
          <w:tcPr>
            <w:tcW w:w="3415" w:type="dxa"/>
          </w:tcPr>
          <w:p w:rsidR="00CE5529" w:rsidRPr="00CE5529" w:rsidRDefault="00CE5529" w:rsidP="00CE5529">
            <w:pPr>
              <w:autoSpaceDE w:val="0"/>
              <w:autoSpaceDN w:val="0"/>
              <w:rPr>
                <w:snapToGrid/>
                <w:sz w:val="24"/>
                <w:szCs w:val="24"/>
              </w:rPr>
            </w:pPr>
          </w:p>
        </w:tc>
      </w:tr>
      <w:tr w:rsidR="00CE5529" w:rsidRPr="00CE5529" w:rsidTr="00CE5529">
        <w:trPr>
          <w:cantSplit/>
        </w:trPr>
        <w:tc>
          <w:tcPr>
            <w:tcW w:w="1290" w:type="dxa"/>
          </w:tcPr>
          <w:p w:rsidR="00CE5529" w:rsidRPr="00CE5529" w:rsidRDefault="00CE5529" w:rsidP="00CE5529">
            <w:pPr>
              <w:autoSpaceDE w:val="0"/>
              <w:autoSpaceDN w:val="0"/>
              <w:jc w:val="center"/>
              <w:rPr>
                <w:snapToGrid/>
                <w:sz w:val="24"/>
                <w:szCs w:val="24"/>
              </w:rPr>
            </w:pPr>
          </w:p>
        </w:tc>
        <w:tc>
          <w:tcPr>
            <w:tcW w:w="1290" w:type="dxa"/>
          </w:tcPr>
          <w:p w:rsidR="00CE5529" w:rsidRPr="00CE5529" w:rsidRDefault="00CE5529" w:rsidP="00CE5529">
            <w:pPr>
              <w:autoSpaceDE w:val="0"/>
              <w:autoSpaceDN w:val="0"/>
              <w:jc w:val="center"/>
              <w:rPr>
                <w:snapToGrid/>
                <w:sz w:val="24"/>
                <w:szCs w:val="24"/>
              </w:rPr>
            </w:pPr>
          </w:p>
        </w:tc>
        <w:tc>
          <w:tcPr>
            <w:tcW w:w="4252" w:type="dxa"/>
          </w:tcPr>
          <w:p w:rsidR="00CE5529" w:rsidRPr="00CE5529" w:rsidRDefault="00CE5529" w:rsidP="00CE5529">
            <w:pPr>
              <w:autoSpaceDE w:val="0"/>
              <w:autoSpaceDN w:val="0"/>
              <w:rPr>
                <w:snapToGrid/>
                <w:sz w:val="24"/>
                <w:szCs w:val="24"/>
              </w:rPr>
            </w:pPr>
          </w:p>
        </w:tc>
        <w:tc>
          <w:tcPr>
            <w:tcW w:w="3415" w:type="dxa"/>
          </w:tcPr>
          <w:p w:rsidR="00CE5529" w:rsidRPr="00CE5529" w:rsidRDefault="00CE5529" w:rsidP="00CE5529">
            <w:pPr>
              <w:autoSpaceDE w:val="0"/>
              <w:autoSpaceDN w:val="0"/>
              <w:rPr>
                <w:snapToGrid/>
                <w:sz w:val="24"/>
                <w:szCs w:val="24"/>
              </w:rPr>
            </w:pPr>
          </w:p>
        </w:tc>
      </w:tr>
      <w:tr w:rsidR="00CE5529" w:rsidRPr="00CE5529" w:rsidTr="00CE5529">
        <w:trPr>
          <w:cantSplit/>
        </w:trPr>
        <w:tc>
          <w:tcPr>
            <w:tcW w:w="1290" w:type="dxa"/>
          </w:tcPr>
          <w:p w:rsidR="00CE5529" w:rsidRPr="00CE5529" w:rsidRDefault="00CE5529" w:rsidP="00CE5529">
            <w:pPr>
              <w:autoSpaceDE w:val="0"/>
              <w:autoSpaceDN w:val="0"/>
              <w:jc w:val="center"/>
              <w:rPr>
                <w:snapToGrid/>
                <w:sz w:val="24"/>
                <w:szCs w:val="24"/>
              </w:rPr>
            </w:pPr>
          </w:p>
        </w:tc>
        <w:tc>
          <w:tcPr>
            <w:tcW w:w="1290" w:type="dxa"/>
          </w:tcPr>
          <w:p w:rsidR="00CE5529" w:rsidRPr="00CE5529" w:rsidRDefault="00CE5529" w:rsidP="00CE5529">
            <w:pPr>
              <w:autoSpaceDE w:val="0"/>
              <w:autoSpaceDN w:val="0"/>
              <w:jc w:val="center"/>
              <w:rPr>
                <w:snapToGrid/>
                <w:sz w:val="24"/>
                <w:szCs w:val="24"/>
              </w:rPr>
            </w:pPr>
          </w:p>
        </w:tc>
        <w:tc>
          <w:tcPr>
            <w:tcW w:w="4252" w:type="dxa"/>
          </w:tcPr>
          <w:p w:rsidR="00CE5529" w:rsidRPr="00CE5529" w:rsidRDefault="00CE5529" w:rsidP="00CE5529">
            <w:pPr>
              <w:autoSpaceDE w:val="0"/>
              <w:autoSpaceDN w:val="0"/>
              <w:rPr>
                <w:snapToGrid/>
                <w:sz w:val="24"/>
                <w:szCs w:val="24"/>
              </w:rPr>
            </w:pPr>
          </w:p>
        </w:tc>
        <w:tc>
          <w:tcPr>
            <w:tcW w:w="3415" w:type="dxa"/>
          </w:tcPr>
          <w:p w:rsidR="00CE5529" w:rsidRPr="00CE5529" w:rsidRDefault="00CE5529" w:rsidP="00CE5529">
            <w:pPr>
              <w:autoSpaceDE w:val="0"/>
              <w:autoSpaceDN w:val="0"/>
              <w:rPr>
                <w:snapToGrid/>
                <w:sz w:val="24"/>
                <w:szCs w:val="24"/>
              </w:rPr>
            </w:pPr>
          </w:p>
        </w:tc>
      </w:tr>
    </w:tbl>
    <w:p w:rsidR="00CE5529" w:rsidRPr="00CE5529" w:rsidRDefault="00CE5529" w:rsidP="00CE5529">
      <w:pPr>
        <w:autoSpaceDE w:val="0"/>
        <w:autoSpaceDN w:val="0"/>
        <w:spacing w:before="120"/>
        <w:rPr>
          <w:snapToGrid/>
          <w:sz w:val="24"/>
          <w:szCs w:val="24"/>
        </w:rPr>
      </w:pPr>
      <w:r w:rsidRPr="00CE5529">
        <w:rPr>
          <w:snapToGrid/>
          <w:sz w:val="24"/>
          <w:szCs w:val="24"/>
        </w:rPr>
        <w:t>12. Государственные награды, иные награды и знаки отличия</w:t>
      </w: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rPr>
          <w:snapToGrid/>
          <w:sz w:val="24"/>
          <w:szCs w:val="24"/>
        </w:rPr>
      </w:pPr>
    </w:p>
    <w:p w:rsidR="00CE5529" w:rsidRPr="00CE5529" w:rsidRDefault="00CE5529" w:rsidP="00CE5529">
      <w:pPr>
        <w:autoSpaceDE w:val="0"/>
        <w:autoSpaceDN w:val="0"/>
        <w:jc w:val="both"/>
        <w:rPr>
          <w:snapToGrid/>
          <w:sz w:val="24"/>
          <w:szCs w:val="24"/>
        </w:rPr>
      </w:pPr>
      <w:r w:rsidRPr="00CE5529">
        <w:rPr>
          <w:snapToGrid/>
          <w:sz w:val="24"/>
          <w:szCs w:val="24"/>
        </w:rPr>
        <w:t xml:space="preserve"> (отец, мать, братья, сестры и дети), а также супруга (супруг), в том числе бывшая (бывший), супруги братьев и сестер, братья и сестры супругов.</w:t>
      </w:r>
    </w:p>
    <w:p w:rsidR="00CE5529" w:rsidRPr="00CE5529" w:rsidRDefault="00CE5529" w:rsidP="00CE5529">
      <w:pPr>
        <w:autoSpaceDE w:val="0"/>
        <w:autoSpaceDN w:val="0"/>
        <w:spacing w:after="40"/>
        <w:ind w:firstLine="567"/>
        <w:jc w:val="both"/>
        <w:rPr>
          <w:snapToGrid/>
          <w:sz w:val="24"/>
          <w:szCs w:val="24"/>
        </w:rPr>
      </w:pPr>
      <w:r w:rsidRPr="00CE5529">
        <w:rPr>
          <w:snapToGrid/>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CE5529" w:rsidRPr="00CE5529" w:rsidTr="00CE5529">
        <w:trPr>
          <w:cantSplit/>
        </w:trPr>
        <w:tc>
          <w:tcPr>
            <w:tcW w:w="1588" w:type="dxa"/>
            <w:vAlign w:val="center"/>
          </w:tcPr>
          <w:p w:rsidR="00CE5529" w:rsidRPr="00CE5529" w:rsidRDefault="00CE5529" w:rsidP="00CE5529">
            <w:pPr>
              <w:autoSpaceDE w:val="0"/>
              <w:autoSpaceDN w:val="0"/>
              <w:jc w:val="center"/>
              <w:rPr>
                <w:snapToGrid/>
                <w:sz w:val="24"/>
                <w:szCs w:val="24"/>
              </w:rPr>
            </w:pPr>
            <w:r w:rsidRPr="00CE5529">
              <w:rPr>
                <w:snapToGrid/>
                <w:sz w:val="24"/>
                <w:szCs w:val="24"/>
              </w:rPr>
              <w:t>Степень родства</w:t>
            </w:r>
          </w:p>
        </w:tc>
        <w:tc>
          <w:tcPr>
            <w:tcW w:w="2552" w:type="dxa"/>
            <w:vAlign w:val="center"/>
          </w:tcPr>
          <w:p w:rsidR="00CE5529" w:rsidRPr="00CE5529" w:rsidRDefault="00CE5529" w:rsidP="00CE5529">
            <w:pPr>
              <w:autoSpaceDE w:val="0"/>
              <w:autoSpaceDN w:val="0"/>
              <w:jc w:val="center"/>
              <w:rPr>
                <w:snapToGrid/>
                <w:sz w:val="24"/>
                <w:szCs w:val="24"/>
              </w:rPr>
            </w:pPr>
            <w:r w:rsidRPr="00CE5529">
              <w:rPr>
                <w:snapToGrid/>
                <w:sz w:val="24"/>
                <w:szCs w:val="24"/>
              </w:rPr>
              <w:t>Фамилия, имя,</w:t>
            </w:r>
            <w:r w:rsidRPr="00CE5529">
              <w:rPr>
                <w:snapToGrid/>
                <w:sz w:val="24"/>
                <w:szCs w:val="24"/>
              </w:rPr>
              <w:br/>
              <w:t>отчество</w:t>
            </w:r>
          </w:p>
        </w:tc>
        <w:tc>
          <w:tcPr>
            <w:tcW w:w="1701" w:type="dxa"/>
            <w:vAlign w:val="center"/>
          </w:tcPr>
          <w:p w:rsidR="00CE5529" w:rsidRPr="00CE5529" w:rsidRDefault="00CE5529" w:rsidP="00CE5529">
            <w:pPr>
              <w:autoSpaceDE w:val="0"/>
              <w:autoSpaceDN w:val="0"/>
              <w:jc w:val="center"/>
              <w:rPr>
                <w:snapToGrid/>
                <w:sz w:val="24"/>
                <w:szCs w:val="24"/>
              </w:rPr>
            </w:pPr>
            <w:r w:rsidRPr="00CE5529">
              <w:rPr>
                <w:snapToGrid/>
                <w:sz w:val="24"/>
                <w:szCs w:val="24"/>
              </w:rPr>
              <w:t>Год, число, месяц и место рождения</w:t>
            </w:r>
          </w:p>
        </w:tc>
        <w:tc>
          <w:tcPr>
            <w:tcW w:w="2211" w:type="dxa"/>
            <w:vAlign w:val="center"/>
          </w:tcPr>
          <w:p w:rsidR="00CE5529" w:rsidRPr="00CE5529" w:rsidRDefault="00CE5529" w:rsidP="00CE5529">
            <w:pPr>
              <w:autoSpaceDE w:val="0"/>
              <w:autoSpaceDN w:val="0"/>
              <w:jc w:val="center"/>
              <w:rPr>
                <w:snapToGrid/>
                <w:sz w:val="24"/>
                <w:szCs w:val="24"/>
              </w:rPr>
            </w:pPr>
            <w:r w:rsidRPr="00CE5529">
              <w:rPr>
                <w:snapToGrid/>
                <w:sz w:val="24"/>
                <w:szCs w:val="24"/>
              </w:rPr>
              <w:t>Место работы (наименование и адрес организации), должность</w:t>
            </w:r>
          </w:p>
        </w:tc>
        <w:tc>
          <w:tcPr>
            <w:tcW w:w="2211" w:type="dxa"/>
            <w:vAlign w:val="center"/>
          </w:tcPr>
          <w:p w:rsidR="00CE5529" w:rsidRPr="00CE5529" w:rsidRDefault="00CE5529" w:rsidP="00CE5529">
            <w:pPr>
              <w:autoSpaceDE w:val="0"/>
              <w:autoSpaceDN w:val="0"/>
              <w:jc w:val="center"/>
              <w:rPr>
                <w:snapToGrid/>
                <w:sz w:val="24"/>
                <w:szCs w:val="24"/>
              </w:rPr>
            </w:pPr>
            <w:r w:rsidRPr="00CE5529">
              <w:rPr>
                <w:snapToGrid/>
                <w:sz w:val="24"/>
                <w:szCs w:val="24"/>
              </w:rPr>
              <w:t>Домашний адрес (адрес регистрации, фактического проживания)</w:t>
            </w:r>
          </w:p>
        </w:tc>
      </w:tr>
      <w:tr w:rsidR="00CE5529" w:rsidRPr="00CE5529" w:rsidTr="00CE5529">
        <w:trPr>
          <w:cantSplit/>
        </w:trPr>
        <w:tc>
          <w:tcPr>
            <w:tcW w:w="1588" w:type="dxa"/>
          </w:tcPr>
          <w:p w:rsidR="00CE5529" w:rsidRPr="00CE5529" w:rsidRDefault="00CE5529" w:rsidP="00CE5529">
            <w:pPr>
              <w:autoSpaceDE w:val="0"/>
              <w:autoSpaceDN w:val="0"/>
              <w:jc w:val="center"/>
              <w:rPr>
                <w:snapToGrid/>
                <w:sz w:val="24"/>
                <w:szCs w:val="24"/>
              </w:rPr>
            </w:pPr>
          </w:p>
        </w:tc>
        <w:tc>
          <w:tcPr>
            <w:tcW w:w="2552" w:type="dxa"/>
          </w:tcPr>
          <w:p w:rsidR="00CE5529" w:rsidRPr="00CE5529" w:rsidRDefault="00CE5529" w:rsidP="00CE5529">
            <w:pPr>
              <w:autoSpaceDE w:val="0"/>
              <w:autoSpaceDN w:val="0"/>
              <w:rPr>
                <w:snapToGrid/>
                <w:sz w:val="24"/>
                <w:szCs w:val="24"/>
              </w:rPr>
            </w:pPr>
          </w:p>
        </w:tc>
        <w:tc>
          <w:tcPr>
            <w:tcW w:w="1701" w:type="dxa"/>
          </w:tcPr>
          <w:p w:rsidR="00CE5529" w:rsidRPr="00CE5529" w:rsidRDefault="00CE5529" w:rsidP="00CE5529">
            <w:pPr>
              <w:autoSpaceDE w:val="0"/>
              <w:autoSpaceDN w:val="0"/>
              <w:jc w:val="center"/>
              <w:rPr>
                <w:snapToGrid/>
                <w:sz w:val="24"/>
                <w:szCs w:val="24"/>
              </w:rPr>
            </w:pPr>
          </w:p>
        </w:tc>
        <w:tc>
          <w:tcPr>
            <w:tcW w:w="2211" w:type="dxa"/>
          </w:tcPr>
          <w:p w:rsidR="00CE5529" w:rsidRPr="00CE5529" w:rsidRDefault="00CE5529" w:rsidP="00CE5529">
            <w:pPr>
              <w:autoSpaceDE w:val="0"/>
              <w:autoSpaceDN w:val="0"/>
              <w:rPr>
                <w:snapToGrid/>
                <w:sz w:val="24"/>
                <w:szCs w:val="24"/>
              </w:rPr>
            </w:pPr>
          </w:p>
        </w:tc>
        <w:tc>
          <w:tcPr>
            <w:tcW w:w="2211" w:type="dxa"/>
          </w:tcPr>
          <w:p w:rsidR="00CE5529" w:rsidRPr="00CE5529" w:rsidRDefault="00CE5529" w:rsidP="00CE5529">
            <w:pPr>
              <w:autoSpaceDE w:val="0"/>
              <w:autoSpaceDN w:val="0"/>
              <w:rPr>
                <w:snapToGrid/>
                <w:sz w:val="24"/>
                <w:szCs w:val="24"/>
              </w:rPr>
            </w:pPr>
          </w:p>
        </w:tc>
      </w:tr>
      <w:tr w:rsidR="00CE5529" w:rsidRPr="00CE5529" w:rsidTr="00CE5529">
        <w:trPr>
          <w:cantSplit/>
        </w:trPr>
        <w:tc>
          <w:tcPr>
            <w:tcW w:w="1588" w:type="dxa"/>
          </w:tcPr>
          <w:p w:rsidR="00CE5529" w:rsidRPr="00CE5529" w:rsidRDefault="00CE5529" w:rsidP="00CE5529">
            <w:pPr>
              <w:autoSpaceDE w:val="0"/>
              <w:autoSpaceDN w:val="0"/>
              <w:jc w:val="center"/>
              <w:rPr>
                <w:snapToGrid/>
                <w:sz w:val="24"/>
                <w:szCs w:val="24"/>
              </w:rPr>
            </w:pPr>
          </w:p>
        </w:tc>
        <w:tc>
          <w:tcPr>
            <w:tcW w:w="2552" w:type="dxa"/>
          </w:tcPr>
          <w:p w:rsidR="00CE5529" w:rsidRPr="00CE5529" w:rsidRDefault="00CE5529" w:rsidP="00CE5529">
            <w:pPr>
              <w:autoSpaceDE w:val="0"/>
              <w:autoSpaceDN w:val="0"/>
              <w:rPr>
                <w:snapToGrid/>
                <w:sz w:val="24"/>
                <w:szCs w:val="24"/>
              </w:rPr>
            </w:pPr>
          </w:p>
        </w:tc>
        <w:tc>
          <w:tcPr>
            <w:tcW w:w="1701" w:type="dxa"/>
          </w:tcPr>
          <w:p w:rsidR="00CE5529" w:rsidRPr="00CE5529" w:rsidRDefault="00CE5529" w:rsidP="00CE5529">
            <w:pPr>
              <w:autoSpaceDE w:val="0"/>
              <w:autoSpaceDN w:val="0"/>
              <w:jc w:val="center"/>
              <w:rPr>
                <w:snapToGrid/>
                <w:sz w:val="24"/>
                <w:szCs w:val="24"/>
              </w:rPr>
            </w:pPr>
          </w:p>
        </w:tc>
        <w:tc>
          <w:tcPr>
            <w:tcW w:w="2211" w:type="dxa"/>
          </w:tcPr>
          <w:p w:rsidR="00CE5529" w:rsidRPr="00CE5529" w:rsidRDefault="00CE5529" w:rsidP="00CE5529">
            <w:pPr>
              <w:autoSpaceDE w:val="0"/>
              <w:autoSpaceDN w:val="0"/>
              <w:rPr>
                <w:snapToGrid/>
                <w:sz w:val="24"/>
                <w:szCs w:val="24"/>
              </w:rPr>
            </w:pPr>
          </w:p>
        </w:tc>
        <w:tc>
          <w:tcPr>
            <w:tcW w:w="2211" w:type="dxa"/>
          </w:tcPr>
          <w:p w:rsidR="00CE5529" w:rsidRPr="00CE5529" w:rsidRDefault="00CE5529" w:rsidP="00CE5529">
            <w:pPr>
              <w:autoSpaceDE w:val="0"/>
              <w:autoSpaceDN w:val="0"/>
              <w:rPr>
                <w:snapToGrid/>
                <w:sz w:val="24"/>
                <w:szCs w:val="24"/>
              </w:rPr>
            </w:pPr>
          </w:p>
        </w:tc>
      </w:tr>
      <w:tr w:rsidR="00CE5529" w:rsidRPr="00CE5529" w:rsidTr="00CE5529">
        <w:trPr>
          <w:cantSplit/>
        </w:trPr>
        <w:tc>
          <w:tcPr>
            <w:tcW w:w="1588" w:type="dxa"/>
          </w:tcPr>
          <w:p w:rsidR="00CE5529" w:rsidRPr="00CE5529" w:rsidRDefault="00CE5529" w:rsidP="00CE5529">
            <w:pPr>
              <w:autoSpaceDE w:val="0"/>
              <w:autoSpaceDN w:val="0"/>
              <w:jc w:val="center"/>
              <w:rPr>
                <w:snapToGrid/>
                <w:sz w:val="24"/>
                <w:szCs w:val="24"/>
              </w:rPr>
            </w:pPr>
          </w:p>
        </w:tc>
        <w:tc>
          <w:tcPr>
            <w:tcW w:w="2552" w:type="dxa"/>
          </w:tcPr>
          <w:p w:rsidR="00CE5529" w:rsidRPr="00CE5529" w:rsidRDefault="00CE5529" w:rsidP="00CE5529">
            <w:pPr>
              <w:autoSpaceDE w:val="0"/>
              <w:autoSpaceDN w:val="0"/>
              <w:rPr>
                <w:snapToGrid/>
                <w:sz w:val="24"/>
                <w:szCs w:val="24"/>
              </w:rPr>
            </w:pPr>
          </w:p>
        </w:tc>
        <w:tc>
          <w:tcPr>
            <w:tcW w:w="1701" w:type="dxa"/>
          </w:tcPr>
          <w:p w:rsidR="00CE5529" w:rsidRPr="00CE5529" w:rsidRDefault="00CE5529" w:rsidP="00CE5529">
            <w:pPr>
              <w:autoSpaceDE w:val="0"/>
              <w:autoSpaceDN w:val="0"/>
              <w:jc w:val="center"/>
              <w:rPr>
                <w:snapToGrid/>
                <w:sz w:val="24"/>
                <w:szCs w:val="24"/>
              </w:rPr>
            </w:pPr>
          </w:p>
        </w:tc>
        <w:tc>
          <w:tcPr>
            <w:tcW w:w="2211" w:type="dxa"/>
          </w:tcPr>
          <w:p w:rsidR="00CE5529" w:rsidRPr="00CE5529" w:rsidRDefault="00CE5529" w:rsidP="00CE5529">
            <w:pPr>
              <w:autoSpaceDE w:val="0"/>
              <w:autoSpaceDN w:val="0"/>
              <w:rPr>
                <w:snapToGrid/>
                <w:sz w:val="24"/>
                <w:szCs w:val="24"/>
              </w:rPr>
            </w:pPr>
          </w:p>
        </w:tc>
        <w:tc>
          <w:tcPr>
            <w:tcW w:w="2211" w:type="dxa"/>
          </w:tcPr>
          <w:p w:rsidR="00CE5529" w:rsidRPr="00CE5529" w:rsidRDefault="00CE5529" w:rsidP="00CE5529">
            <w:pPr>
              <w:autoSpaceDE w:val="0"/>
              <w:autoSpaceDN w:val="0"/>
              <w:rPr>
                <w:snapToGrid/>
                <w:sz w:val="24"/>
                <w:szCs w:val="24"/>
              </w:rPr>
            </w:pPr>
          </w:p>
        </w:tc>
      </w:tr>
      <w:tr w:rsidR="00CE5529" w:rsidRPr="00CE5529" w:rsidTr="00CE5529">
        <w:trPr>
          <w:cantSplit/>
        </w:trPr>
        <w:tc>
          <w:tcPr>
            <w:tcW w:w="1588" w:type="dxa"/>
          </w:tcPr>
          <w:p w:rsidR="00CE5529" w:rsidRPr="00CE5529" w:rsidRDefault="00CE5529" w:rsidP="00CE5529">
            <w:pPr>
              <w:autoSpaceDE w:val="0"/>
              <w:autoSpaceDN w:val="0"/>
              <w:jc w:val="center"/>
              <w:rPr>
                <w:snapToGrid/>
                <w:sz w:val="24"/>
                <w:szCs w:val="24"/>
              </w:rPr>
            </w:pPr>
          </w:p>
        </w:tc>
        <w:tc>
          <w:tcPr>
            <w:tcW w:w="2552" w:type="dxa"/>
          </w:tcPr>
          <w:p w:rsidR="00CE5529" w:rsidRPr="00CE5529" w:rsidRDefault="00CE5529" w:rsidP="00CE5529">
            <w:pPr>
              <w:autoSpaceDE w:val="0"/>
              <w:autoSpaceDN w:val="0"/>
              <w:rPr>
                <w:snapToGrid/>
                <w:sz w:val="24"/>
                <w:szCs w:val="24"/>
              </w:rPr>
            </w:pPr>
          </w:p>
        </w:tc>
        <w:tc>
          <w:tcPr>
            <w:tcW w:w="1701" w:type="dxa"/>
          </w:tcPr>
          <w:p w:rsidR="00CE5529" w:rsidRPr="00CE5529" w:rsidRDefault="00CE5529" w:rsidP="00CE5529">
            <w:pPr>
              <w:autoSpaceDE w:val="0"/>
              <w:autoSpaceDN w:val="0"/>
              <w:jc w:val="center"/>
              <w:rPr>
                <w:snapToGrid/>
                <w:sz w:val="24"/>
                <w:szCs w:val="24"/>
              </w:rPr>
            </w:pPr>
          </w:p>
        </w:tc>
        <w:tc>
          <w:tcPr>
            <w:tcW w:w="2211" w:type="dxa"/>
          </w:tcPr>
          <w:p w:rsidR="00CE5529" w:rsidRPr="00CE5529" w:rsidRDefault="00CE5529" w:rsidP="00CE5529">
            <w:pPr>
              <w:autoSpaceDE w:val="0"/>
              <w:autoSpaceDN w:val="0"/>
              <w:rPr>
                <w:snapToGrid/>
                <w:sz w:val="24"/>
                <w:szCs w:val="24"/>
              </w:rPr>
            </w:pPr>
          </w:p>
        </w:tc>
        <w:tc>
          <w:tcPr>
            <w:tcW w:w="2211" w:type="dxa"/>
          </w:tcPr>
          <w:p w:rsidR="00CE5529" w:rsidRPr="00CE5529" w:rsidRDefault="00CE5529" w:rsidP="00CE5529">
            <w:pPr>
              <w:autoSpaceDE w:val="0"/>
              <w:autoSpaceDN w:val="0"/>
              <w:rPr>
                <w:snapToGrid/>
                <w:sz w:val="24"/>
                <w:szCs w:val="24"/>
              </w:rPr>
            </w:pPr>
          </w:p>
        </w:tc>
      </w:tr>
      <w:tr w:rsidR="00CE5529" w:rsidRPr="00CE5529" w:rsidTr="00CE5529">
        <w:trPr>
          <w:cantSplit/>
        </w:trPr>
        <w:tc>
          <w:tcPr>
            <w:tcW w:w="1588" w:type="dxa"/>
          </w:tcPr>
          <w:p w:rsidR="00CE5529" w:rsidRPr="00CE5529" w:rsidRDefault="00CE5529" w:rsidP="00CE5529">
            <w:pPr>
              <w:autoSpaceDE w:val="0"/>
              <w:autoSpaceDN w:val="0"/>
              <w:jc w:val="center"/>
              <w:rPr>
                <w:snapToGrid/>
                <w:sz w:val="24"/>
                <w:szCs w:val="24"/>
              </w:rPr>
            </w:pPr>
          </w:p>
        </w:tc>
        <w:tc>
          <w:tcPr>
            <w:tcW w:w="2552" w:type="dxa"/>
          </w:tcPr>
          <w:p w:rsidR="00CE5529" w:rsidRPr="00CE5529" w:rsidRDefault="00CE5529" w:rsidP="00CE5529">
            <w:pPr>
              <w:autoSpaceDE w:val="0"/>
              <w:autoSpaceDN w:val="0"/>
              <w:rPr>
                <w:snapToGrid/>
                <w:sz w:val="24"/>
                <w:szCs w:val="24"/>
              </w:rPr>
            </w:pPr>
          </w:p>
        </w:tc>
        <w:tc>
          <w:tcPr>
            <w:tcW w:w="1701" w:type="dxa"/>
          </w:tcPr>
          <w:p w:rsidR="00CE5529" w:rsidRPr="00CE5529" w:rsidRDefault="00CE5529" w:rsidP="00CE5529">
            <w:pPr>
              <w:autoSpaceDE w:val="0"/>
              <w:autoSpaceDN w:val="0"/>
              <w:jc w:val="center"/>
              <w:rPr>
                <w:snapToGrid/>
                <w:sz w:val="24"/>
                <w:szCs w:val="24"/>
              </w:rPr>
            </w:pPr>
          </w:p>
        </w:tc>
        <w:tc>
          <w:tcPr>
            <w:tcW w:w="2211" w:type="dxa"/>
          </w:tcPr>
          <w:p w:rsidR="00CE5529" w:rsidRPr="00CE5529" w:rsidRDefault="00CE5529" w:rsidP="00CE5529">
            <w:pPr>
              <w:autoSpaceDE w:val="0"/>
              <w:autoSpaceDN w:val="0"/>
              <w:rPr>
                <w:snapToGrid/>
                <w:sz w:val="24"/>
                <w:szCs w:val="24"/>
              </w:rPr>
            </w:pPr>
          </w:p>
        </w:tc>
        <w:tc>
          <w:tcPr>
            <w:tcW w:w="2211" w:type="dxa"/>
          </w:tcPr>
          <w:p w:rsidR="00CE5529" w:rsidRPr="00CE5529" w:rsidRDefault="00CE5529" w:rsidP="00CE5529">
            <w:pPr>
              <w:autoSpaceDE w:val="0"/>
              <w:autoSpaceDN w:val="0"/>
              <w:rPr>
                <w:snapToGrid/>
                <w:sz w:val="24"/>
                <w:szCs w:val="24"/>
              </w:rPr>
            </w:pPr>
          </w:p>
        </w:tc>
      </w:tr>
      <w:tr w:rsidR="00CE5529" w:rsidRPr="00CE5529" w:rsidTr="00CE5529">
        <w:trPr>
          <w:cantSplit/>
        </w:trPr>
        <w:tc>
          <w:tcPr>
            <w:tcW w:w="1588" w:type="dxa"/>
          </w:tcPr>
          <w:p w:rsidR="00CE5529" w:rsidRPr="00CE5529" w:rsidRDefault="00CE5529" w:rsidP="00CE5529">
            <w:pPr>
              <w:autoSpaceDE w:val="0"/>
              <w:autoSpaceDN w:val="0"/>
              <w:jc w:val="center"/>
              <w:rPr>
                <w:snapToGrid/>
                <w:sz w:val="24"/>
                <w:szCs w:val="24"/>
              </w:rPr>
            </w:pPr>
          </w:p>
        </w:tc>
        <w:tc>
          <w:tcPr>
            <w:tcW w:w="2552" w:type="dxa"/>
          </w:tcPr>
          <w:p w:rsidR="00CE5529" w:rsidRPr="00CE5529" w:rsidRDefault="00CE5529" w:rsidP="00CE5529">
            <w:pPr>
              <w:autoSpaceDE w:val="0"/>
              <w:autoSpaceDN w:val="0"/>
              <w:rPr>
                <w:snapToGrid/>
                <w:sz w:val="24"/>
                <w:szCs w:val="24"/>
              </w:rPr>
            </w:pPr>
          </w:p>
        </w:tc>
        <w:tc>
          <w:tcPr>
            <w:tcW w:w="1701" w:type="dxa"/>
          </w:tcPr>
          <w:p w:rsidR="00CE5529" w:rsidRPr="00CE5529" w:rsidRDefault="00CE5529" w:rsidP="00CE5529">
            <w:pPr>
              <w:autoSpaceDE w:val="0"/>
              <w:autoSpaceDN w:val="0"/>
              <w:jc w:val="center"/>
              <w:rPr>
                <w:snapToGrid/>
                <w:sz w:val="24"/>
                <w:szCs w:val="24"/>
              </w:rPr>
            </w:pPr>
          </w:p>
        </w:tc>
        <w:tc>
          <w:tcPr>
            <w:tcW w:w="2211" w:type="dxa"/>
          </w:tcPr>
          <w:p w:rsidR="00CE5529" w:rsidRPr="00CE5529" w:rsidRDefault="00CE5529" w:rsidP="00CE5529">
            <w:pPr>
              <w:autoSpaceDE w:val="0"/>
              <w:autoSpaceDN w:val="0"/>
              <w:rPr>
                <w:snapToGrid/>
                <w:sz w:val="24"/>
                <w:szCs w:val="24"/>
              </w:rPr>
            </w:pPr>
          </w:p>
        </w:tc>
        <w:tc>
          <w:tcPr>
            <w:tcW w:w="2211" w:type="dxa"/>
          </w:tcPr>
          <w:p w:rsidR="00CE5529" w:rsidRPr="00CE5529" w:rsidRDefault="00CE5529" w:rsidP="00CE5529">
            <w:pPr>
              <w:autoSpaceDE w:val="0"/>
              <w:autoSpaceDN w:val="0"/>
              <w:rPr>
                <w:snapToGrid/>
                <w:sz w:val="24"/>
                <w:szCs w:val="24"/>
              </w:rPr>
            </w:pPr>
          </w:p>
        </w:tc>
      </w:tr>
      <w:tr w:rsidR="00CE5529" w:rsidRPr="00CE5529" w:rsidTr="00CE5529">
        <w:trPr>
          <w:cantSplit/>
        </w:trPr>
        <w:tc>
          <w:tcPr>
            <w:tcW w:w="1588" w:type="dxa"/>
          </w:tcPr>
          <w:p w:rsidR="00CE5529" w:rsidRPr="00CE5529" w:rsidRDefault="00CE5529" w:rsidP="00CE5529">
            <w:pPr>
              <w:autoSpaceDE w:val="0"/>
              <w:autoSpaceDN w:val="0"/>
              <w:jc w:val="center"/>
              <w:rPr>
                <w:snapToGrid/>
                <w:sz w:val="24"/>
                <w:szCs w:val="24"/>
              </w:rPr>
            </w:pPr>
          </w:p>
        </w:tc>
        <w:tc>
          <w:tcPr>
            <w:tcW w:w="2552" w:type="dxa"/>
          </w:tcPr>
          <w:p w:rsidR="00CE5529" w:rsidRPr="00CE5529" w:rsidRDefault="00CE5529" w:rsidP="00CE5529">
            <w:pPr>
              <w:autoSpaceDE w:val="0"/>
              <w:autoSpaceDN w:val="0"/>
              <w:rPr>
                <w:snapToGrid/>
                <w:sz w:val="24"/>
                <w:szCs w:val="24"/>
              </w:rPr>
            </w:pPr>
          </w:p>
        </w:tc>
        <w:tc>
          <w:tcPr>
            <w:tcW w:w="1701" w:type="dxa"/>
          </w:tcPr>
          <w:p w:rsidR="00CE5529" w:rsidRPr="00CE5529" w:rsidRDefault="00CE5529" w:rsidP="00CE5529">
            <w:pPr>
              <w:autoSpaceDE w:val="0"/>
              <w:autoSpaceDN w:val="0"/>
              <w:jc w:val="center"/>
              <w:rPr>
                <w:snapToGrid/>
                <w:sz w:val="24"/>
                <w:szCs w:val="24"/>
              </w:rPr>
            </w:pPr>
          </w:p>
        </w:tc>
        <w:tc>
          <w:tcPr>
            <w:tcW w:w="2211" w:type="dxa"/>
          </w:tcPr>
          <w:p w:rsidR="00CE5529" w:rsidRPr="00CE5529" w:rsidRDefault="00CE5529" w:rsidP="00CE5529">
            <w:pPr>
              <w:autoSpaceDE w:val="0"/>
              <w:autoSpaceDN w:val="0"/>
              <w:rPr>
                <w:snapToGrid/>
                <w:sz w:val="24"/>
                <w:szCs w:val="24"/>
              </w:rPr>
            </w:pPr>
          </w:p>
        </w:tc>
        <w:tc>
          <w:tcPr>
            <w:tcW w:w="2211" w:type="dxa"/>
          </w:tcPr>
          <w:p w:rsidR="00CE5529" w:rsidRPr="00CE5529" w:rsidRDefault="00CE5529" w:rsidP="00CE5529">
            <w:pPr>
              <w:autoSpaceDE w:val="0"/>
              <w:autoSpaceDN w:val="0"/>
              <w:rPr>
                <w:snapToGrid/>
                <w:sz w:val="24"/>
                <w:szCs w:val="24"/>
              </w:rPr>
            </w:pPr>
          </w:p>
        </w:tc>
      </w:tr>
      <w:tr w:rsidR="00CE5529" w:rsidRPr="00CE5529" w:rsidTr="00CE5529">
        <w:trPr>
          <w:cantSplit/>
        </w:trPr>
        <w:tc>
          <w:tcPr>
            <w:tcW w:w="1588" w:type="dxa"/>
          </w:tcPr>
          <w:p w:rsidR="00CE5529" w:rsidRPr="00CE5529" w:rsidRDefault="00CE5529" w:rsidP="00CE5529">
            <w:pPr>
              <w:autoSpaceDE w:val="0"/>
              <w:autoSpaceDN w:val="0"/>
              <w:jc w:val="center"/>
              <w:rPr>
                <w:snapToGrid/>
                <w:sz w:val="24"/>
                <w:szCs w:val="24"/>
              </w:rPr>
            </w:pPr>
          </w:p>
        </w:tc>
        <w:tc>
          <w:tcPr>
            <w:tcW w:w="2552" w:type="dxa"/>
          </w:tcPr>
          <w:p w:rsidR="00CE5529" w:rsidRPr="00CE5529" w:rsidRDefault="00CE5529" w:rsidP="00CE5529">
            <w:pPr>
              <w:autoSpaceDE w:val="0"/>
              <w:autoSpaceDN w:val="0"/>
              <w:rPr>
                <w:snapToGrid/>
                <w:sz w:val="24"/>
                <w:szCs w:val="24"/>
              </w:rPr>
            </w:pPr>
          </w:p>
        </w:tc>
        <w:tc>
          <w:tcPr>
            <w:tcW w:w="1701" w:type="dxa"/>
          </w:tcPr>
          <w:p w:rsidR="00CE5529" w:rsidRPr="00CE5529" w:rsidRDefault="00CE5529" w:rsidP="00CE5529">
            <w:pPr>
              <w:autoSpaceDE w:val="0"/>
              <w:autoSpaceDN w:val="0"/>
              <w:jc w:val="center"/>
              <w:rPr>
                <w:snapToGrid/>
                <w:sz w:val="24"/>
                <w:szCs w:val="24"/>
              </w:rPr>
            </w:pPr>
          </w:p>
        </w:tc>
        <w:tc>
          <w:tcPr>
            <w:tcW w:w="2211" w:type="dxa"/>
          </w:tcPr>
          <w:p w:rsidR="00CE5529" w:rsidRPr="00CE5529" w:rsidRDefault="00CE5529" w:rsidP="00CE5529">
            <w:pPr>
              <w:autoSpaceDE w:val="0"/>
              <w:autoSpaceDN w:val="0"/>
              <w:rPr>
                <w:snapToGrid/>
                <w:sz w:val="24"/>
                <w:szCs w:val="24"/>
              </w:rPr>
            </w:pPr>
          </w:p>
        </w:tc>
        <w:tc>
          <w:tcPr>
            <w:tcW w:w="2211" w:type="dxa"/>
          </w:tcPr>
          <w:p w:rsidR="00CE5529" w:rsidRPr="00CE5529" w:rsidRDefault="00CE5529" w:rsidP="00CE5529">
            <w:pPr>
              <w:autoSpaceDE w:val="0"/>
              <w:autoSpaceDN w:val="0"/>
              <w:rPr>
                <w:snapToGrid/>
                <w:sz w:val="24"/>
                <w:szCs w:val="24"/>
              </w:rPr>
            </w:pPr>
          </w:p>
        </w:tc>
      </w:tr>
      <w:tr w:rsidR="00CE5529" w:rsidRPr="00CE5529" w:rsidTr="00CE5529">
        <w:trPr>
          <w:cantSplit/>
        </w:trPr>
        <w:tc>
          <w:tcPr>
            <w:tcW w:w="1588" w:type="dxa"/>
          </w:tcPr>
          <w:p w:rsidR="00CE5529" w:rsidRPr="00CE5529" w:rsidRDefault="00CE5529" w:rsidP="00CE5529">
            <w:pPr>
              <w:autoSpaceDE w:val="0"/>
              <w:autoSpaceDN w:val="0"/>
              <w:jc w:val="center"/>
              <w:rPr>
                <w:snapToGrid/>
                <w:sz w:val="24"/>
                <w:szCs w:val="24"/>
              </w:rPr>
            </w:pPr>
          </w:p>
        </w:tc>
        <w:tc>
          <w:tcPr>
            <w:tcW w:w="2552" w:type="dxa"/>
          </w:tcPr>
          <w:p w:rsidR="00CE5529" w:rsidRPr="00CE5529" w:rsidRDefault="00CE5529" w:rsidP="00CE5529">
            <w:pPr>
              <w:autoSpaceDE w:val="0"/>
              <w:autoSpaceDN w:val="0"/>
              <w:rPr>
                <w:snapToGrid/>
                <w:sz w:val="24"/>
                <w:szCs w:val="24"/>
              </w:rPr>
            </w:pPr>
          </w:p>
        </w:tc>
        <w:tc>
          <w:tcPr>
            <w:tcW w:w="1701" w:type="dxa"/>
          </w:tcPr>
          <w:p w:rsidR="00CE5529" w:rsidRPr="00CE5529" w:rsidRDefault="00CE5529" w:rsidP="00CE5529">
            <w:pPr>
              <w:autoSpaceDE w:val="0"/>
              <w:autoSpaceDN w:val="0"/>
              <w:jc w:val="center"/>
              <w:rPr>
                <w:snapToGrid/>
                <w:sz w:val="24"/>
                <w:szCs w:val="24"/>
              </w:rPr>
            </w:pPr>
          </w:p>
        </w:tc>
        <w:tc>
          <w:tcPr>
            <w:tcW w:w="2211" w:type="dxa"/>
          </w:tcPr>
          <w:p w:rsidR="00CE5529" w:rsidRPr="00CE5529" w:rsidRDefault="00CE5529" w:rsidP="00CE5529">
            <w:pPr>
              <w:autoSpaceDE w:val="0"/>
              <w:autoSpaceDN w:val="0"/>
              <w:rPr>
                <w:snapToGrid/>
                <w:sz w:val="24"/>
                <w:szCs w:val="24"/>
              </w:rPr>
            </w:pPr>
          </w:p>
        </w:tc>
        <w:tc>
          <w:tcPr>
            <w:tcW w:w="2211" w:type="dxa"/>
          </w:tcPr>
          <w:p w:rsidR="00CE5529" w:rsidRPr="00CE5529" w:rsidRDefault="00CE5529" w:rsidP="00CE5529">
            <w:pPr>
              <w:autoSpaceDE w:val="0"/>
              <w:autoSpaceDN w:val="0"/>
              <w:rPr>
                <w:snapToGrid/>
                <w:sz w:val="24"/>
                <w:szCs w:val="24"/>
              </w:rPr>
            </w:pPr>
          </w:p>
        </w:tc>
      </w:tr>
    </w:tbl>
    <w:p w:rsidR="00CE5529" w:rsidRPr="00CE5529" w:rsidRDefault="00CE5529" w:rsidP="00CE5529">
      <w:pPr>
        <w:autoSpaceDE w:val="0"/>
        <w:autoSpaceDN w:val="0"/>
        <w:spacing w:before="100"/>
        <w:jc w:val="both"/>
        <w:rPr>
          <w:snapToGrid/>
          <w:sz w:val="24"/>
          <w:szCs w:val="24"/>
        </w:rPr>
      </w:pPr>
      <w:r w:rsidRPr="00CE5529">
        <w:rPr>
          <w:snapToGrid/>
          <w:sz w:val="24"/>
          <w:szCs w:val="24"/>
        </w:rPr>
        <w:t xml:space="preserve">14. Ваши близкие родственники (отец, мать, братья, сестры и дети), а также супруга (супруг), </w:t>
      </w:r>
      <w:r w:rsidRPr="00CE5529">
        <w:rPr>
          <w:snapToGrid/>
          <w:sz w:val="24"/>
          <w:szCs w:val="24"/>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CE5529" w:rsidRPr="00CE5529" w:rsidRDefault="00CE5529" w:rsidP="00CE5529">
      <w:pPr>
        <w:pBdr>
          <w:top w:val="single" w:sz="4" w:space="1" w:color="auto"/>
        </w:pBdr>
        <w:autoSpaceDE w:val="0"/>
        <w:autoSpaceDN w:val="0"/>
        <w:ind w:left="3504"/>
        <w:jc w:val="center"/>
        <w:rPr>
          <w:snapToGrid/>
          <w:sz w:val="20"/>
        </w:rPr>
      </w:pPr>
      <w:r w:rsidRPr="00CE5529">
        <w:rPr>
          <w:snapToGrid/>
          <w:sz w:val="20"/>
        </w:rPr>
        <w:t>(фамилия, имя, отчество,</w:t>
      </w: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jc w:val="center"/>
        <w:rPr>
          <w:snapToGrid/>
          <w:sz w:val="20"/>
        </w:rPr>
      </w:pPr>
      <w:r w:rsidRPr="00CE5529">
        <w:rPr>
          <w:snapToGrid/>
          <w:sz w:val="20"/>
        </w:rPr>
        <w:t>с какого времени они проживают за границей)</w:t>
      </w: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jc w:val="both"/>
        <w:rPr>
          <w:snapToGrid/>
          <w:sz w:val="24"/>
          <w:szCs w:val="24"/>
        </w:rPr>
      </w:pPr>
      <w:r w:rsidRPr="00CE5529">
        <w:rPr>
          <w:snapToGrid/>
          <w:sz w:val="24"/>
          <w:szCs w:val="24"/>
        </w:rPr>
        <w:lastRenderedPageBreak/>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CE5529" w:rsidRPr="00CE5529" w:rsidRDefault="00CE5529" w:rsidP="00CE5529">
      <w:pPr>
        <w:pBdr>
          <w:top w:val="single" w:sz="4" w:space="1" w:color="auto"/>
        </w:pBdr>
        <w:autoSpaceDE w:val="0"/>
        <w:autoSpaceDN w:val="0"/>
        <w:ind w:left="6464"/>
        <w:rPr>
          <w:snapToGrid/>
          <w:sz w:val="2"/>
          <w:szCs w:val="2"/>
        </w:rPr>
      </w:pP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rPr>
          <w:snapToGrid/>
          <w:sz w:val="24"/>
          <w:szCs w:val="24"/>
        </w:rPr>
      </w:pPr>
      <w:r w:rsidRPr="00CE5529">
        <w:rPr>
          <w:snapToGrid/>
          <w:sz w:val="24"/>
          <w:szCs w:val="24"/>
        </w:rPr>
        <w:t xml:space="preserve">15. Пребывание за границей (когда, где, с какой целью)  </w:t>
      </w:r>
    </w:p>
    <w:p w:rsidR="00CE5529" w:rsidRPr="00CE5529" w:rsidRDefault="00CE5529" w:rsidP="00CE5529">
      <w:pPr>
        <w:pBdr>
          <w:top w:val="single" w:sz="4" w:space="1" w:color="auto"/>
        </w:pBdr>
        <w:autoSpaceDE w:val="0"/>
        <w:autoSpaceDN w:val="0"/>
        <w:ind w:left="5823"/>
        <w:rPr>
          <w:snapToGrid/>
          <w:sz w:val="2"/>
          <w:szCs w:val="2"/>
        </w:rPr>
      </w:pP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rPr>
          <w:snapToGrid/>
          <w:sz w:val="24"/>
          <w:szCs w:val="24"/>
        </w:rPr>
      </w:pPr>
      <w:r w:rsidRPr="00CE5529">
        <w:rPr>
          <w:snapToGrid/>
          <w:sz w:val="24"/>
          <w:szCs w:val="24"/>
        </w:rPr>
        <w:t xml:space="preserve">16. Отношение к воинской обязанности и воинское звание  </w:t>
      </w:r>
    </w:p>
    <w:p w:rsidR="00CE5529" w:rsidRPr="00CE5529" w:rsidRDefault="00CE5529" w:rsidP="00CE5529">
      <w:pPr>
        <w:pBdr>
          <w:top w:val="single" w:sz="4" w:space="1" w:color="auto"/>
        </w:pBdr>
        <w:autoSpaceDE w:val="0"/>
        <w:autoSpaceDN w:val="0"/>
        <w:ind w:left="6124"/>
        <w:rPr>
          <w:snapToGrid/>
          <w:sz w:val="2"/>
          <w:szCs w:val="2"/>
        </w:rPr>
      </w:pP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jc w:val="both"/>
        <w:rPr>
          <w:snapToGrid/>
          <w:sz w:val="24"/>
          <w:szCs w:val="24"/>
        </w:rPr>
      </w:pPr>
      <w:r w:rsidRPr="00CE5529">
        <w:rPr>
          <w:snapToGrid/>
          <w:sz w:val="24"/>
          <w:szCs w:val="24"/>
        </w:rPr>
        <w:t xml:space="preserve">17. Домашний адрес (адрес регистрации, фактического проживания), номер телефона (либо иной вид связи)  </w:t>
      </w:r>
    </w:p>
    <w:p w:rsidR="00CE5529" w:rsidRPr="00CE5529" w:rsidRDefault="00CE5529" w:rsidP="00CE5529">
      <w:pPr>
        <w:pBdr>
          <w:top w:val="single" w:sz="4" w:space="1" w:color="auto"/>
        </w:pBdr>
        <w:autoSpaceDE w:val="0"/>
        <w:autoSpaceDN w:val="0"/>
        <w:ind w:left="1174"/>
        <w:rPr>
          <w:snapToGrid/>
          <w:sz w:val="2"/>
          <w:szCs w:val="2"/>
        </w:rPr>
      </w:pP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rPr>
          <w:snapToGrid/>
          <w:sz w:val="24"/>
          <w:szCs w:val="24"/>
        </w:rPr>
      </w:pPr>
      <w:r w:rsidRPr="00CE5529">
        <w:rPr>
          <w:snapToGrid/>
          <w:sz w:val="24"/>
          <w:szCs w:val="24"/>
        </w:rPr>
        <w:t xml:space="preserve">18. Паспорт или документ, его заменяющий  </w:t>
      </w:r>
    </w:p>
    <w:p w:rsidR="00CE5529" w:rsidRPr="00CE5529" w:rsidRDefault="00CE5529" w:rsidP="00CE5529">
      <w:pPr>
        <w:pBdr>
          <w:top w:val="single" w:sz="4" w:space="1" w:color="auto"/>
        </w:pBdr>
        <w:autoSpaceDE w:val="0"/>
        <w:autoSpaceDN w:val="0"/>
        <w:ind w:left="4640"/>
        <w:jc w:val="center"/>
        <w:rPr>
          <w:snapToGrid/>
          <w:sz w:val="20"/>
        </w:rPr>
      </w:pPr>
      <w:r w:rsidRPr="00CE5529">
        <w:rPr>
          <w:snapToGrid/>
          <w:sz w:val="20"/>
        </w:rPr>
        <w:t>(серия, номер, кем и когда выдан)</w:t>
      </w: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rPr>
          <w:snapToGrid/>
          <w:sz w:val="24"/>
          <w:szCs w:val="24"/>
        </w:rPr>
      </w:pPr>
      <w:r w:rsidRPr="00CE5529">
        <w:rPr>
          <w:snapToGrid/>
          <w:sz w:val="24"/>
          <w:szCs w:val="24"/>
        </w:rPr>
        <w:t xml:space="preserve">19. Наличие заграничного паспорта  </w:t>
      </w:r>
    </w:p>
    <w:p w:rsidR="00CE5529" w:rsidRPr="00CE5529" w:rsidRDefault="00CE5529" w:rsidP="00CE5529">
      <w:pPr>
        <w:pBdr>
          <w:top w:val="single" w:sz="4" w:space="1" w:color="auto"/>
        </w:pBdr>
        <w:autoSpaceDE w:val="0"/>
        <w:autoSpaceDN w:val="0"/>
        <w:ind w:left="3782"/>
        <w:jc w:val="center"/>
        <w:rPr>
          <w:snapToGrid/>
          <w:sz w:val="20"/>
        </w:rPr>
      </w:pPr>
      <w:r w:rsidRPr="00CE5529">
        <w:rPr>
          <w:snapToGrid/>
          <w:sz w:val="20"/>
        </w:rPr>
        <w:t>(серия, номер, кем и когда выдан)</w:t>
      </w: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jc w:val="both"/>
        <w:rPr>
          <w:snapToGrid/>
          <w:sz w:val="2"/>
          <w:szCs w:val="2"/>
        </w:rPr>
      </w:pPr>
      <w:r w:rsidRPr="00CE5529">
        <w:rPr>
          <w:snapToGrid/>
          <w:sz w:val="24"/>
          <w:szCs w:val="24"/>
        </w:rPr>
        <w:t>20. Страховой номер индивидуального лицевого счета (если имеется)</w:t>
      </w:r>
      <w:r w:rsidRPr="00CE5529">
        <w:rPr>
          <w:snapToGrid/>
          <w:sz w:val="24"/>
          <w:szCs w:val="24"/>
        </w:rPr>
        <w:br/>
      </w: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rPr>
          <w:snapToGrid/>
          <w:sz w:val="24"/>
          <w:szCs w:val="24"/>
        </w:rPr>
      </w:pPr>
      <w:r w:rsidRPr="00CE5529">
        <w:rPr>
          <w:snapToGrid/>
          <w:sz w:val="24"/>
          <w:szCs w:val="24"/>
        </w:rPr>
        <w:t xml:space="preserve">21. ИНН (если имеется)  </w:t>
      </w:r>
    </w:p>
    <w:p w:rsidR="00CE5529" w:rsidRPr="00CE5529" w:rsidRDefault="00CE5529" w:rsidP="00CE5529">
      <w:pPr>
        <w:pBdr>
          <w:top w:val="single" w:sz="4" w:space="1" w:color="auto"/>
        </w:pBdr>
        <w:autoSpaceDE w:val="0"/>
        <w:autoSpaceDN w:val="0"/>
        <w:ind w:left="2534"/>
        <w:rPr>
          <w:snapToGrid/>
          <w:sz w:val="2"/>
          <w:szCs w:val="2"/>
        </w:rPr>
      </w:pPr>
    </w:p>
    <w:p w:rsidR="00CE5529" w:rsidRPr="00CE5529" w:rsidRDefault="00CE5529" w:rsidP="00CE5529">
      <w:pPr>
        <w:autoSpaceDE w:val="0"/>
        <w:autoSpaceDN w:val="0"/>
        <w:jc w:val="both"/>
        <w:rPr>
          <w:snapToGrid/>
          <w:sz w:val="24"/>
          <w:szCs w:val="24"/>
        </w:rPr>
      </w:pPr>
      <w:r w:rsidRPr="00CE5529">
        <w:rPr>
          <w:snapToGrid/>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CE5529" w:rsidRPr="00CE5529" w:rsidRDefault="00CE5529" w:rsidP="00CE5529">
      <w:pPr>
        <w:pBdr>
          <w:top w:val="single" w:sz="4" w:space="1" w:color="auto"/>
        </w:pBdr>
        <w:autoSpaceDE w:val="0"/>
        <w:autoSpaceDN w:val="0"/>
        <w:ind w:left="5075"/>
        <w:rPr>
          <w:snapToGrid/>
          <w:sz w:val="2"/>
          <w:szCs w:val="2"/>
        </w:rPr>
      </w:pP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rPr>
          <w:snapToGrid/>
          <w:sz w:val="24"/>
          <w:szCs w:val="24"/>
        </w:rPr>
      </w:pPr>
    </w:p>
    <w:p w:rsidR="00CE5529" w:rsidRPr="00CE5529" w:rsidRDefault="00CE5529" w:rsidP="00CE5529">
      <w:pPr>
        <w:pBdr>
          <w:top w:val="single" w:sz="4" w:space="1" w:color="auto"/>
        </w:pBdr>
        <w:autoSpaceDE w:val="0"/>
        <w:autoSpaceDN w:val="0"/>
        <w:rPr>
          <w:snapToGrid/>
          <w:sz w:val="2"/>
          <w:szCs w:val="2"/>
        </w:rPr>
      </w:pPr>
    </w:p>
    <w:p w:rsidR="00CE5529" w:rsidRPr="00CE5529" w:rsidRDefault="00CE5529" w:rsidP="00CE5529">
      <w:pPr>
        <w:autoSpaceDE w:val="0"/>
        <w:autoSpaceDN w:val="0"/>
        <w:jc w:val="both"/>
        <w:rPr>
          <w:snapToGrid/>
          <w:sz w:val="24"/>
          <w:szCs w:val="24"/>
        </w:rPr>
      </w:pPr>
      <w:r w:rsidRPr="00CE5529">
        <w:rPr>
          <w:snapToGrid/>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E5529" w:rsidRPr="00CE5529" w:rsidRDefault="00CE5529" w:rsidP="00CE5529">
      <w:pPr>
        <w:autoSpaceDE w:val="0"/>
        <w:autoSpaceDN w:val="0"/>
        <w:spacing w:after="240"/>
        <w:ind w:firstLine="567"/>
        <w:jc w:val="both"/>
        <w:rPr>
          <w:snapToGrid/>
          <w:sz w:val="24"/>
          <w:szCs w:val="24"/>
        </w:rPr>
      </w:pPr>
      <w:r w:rsidRPr="00CE5529">
        <w:rPr>
          <w:snapToGrid/>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CE5529" w:rsidRPr="00CE5529" w:rsidTr="00CE5529">
        <w:tc>
          <w:tcPr>
            <w:tcW w:w="187" w:type="dxa"/>
            <w:tcBorders>
              <w:top w:val="nil"/>
              <w:left w:val="nil"/>
              <w:bottom w:val="nil"/>
              <w:right w:val="nil"/>
            </w:tcBorders>
            <w:vAlign w:val="bottom"/>
          </w:tcPr>
          <w:p w:rsidR="00CE5529" w:rsidRPr="00CE5529" w:rsidRDefault="00CE5529" w:rsidP="00CE5529">
            <w:pPr>
              <w:autoSpaceDE w:val="0"/>
              <w:autoSpaceDN w:val="0"/>
              <w:jc w:val="right"/>
              <w:rPr>
                <w:snapToGrid/>
                <w:sz w:val="24"/>
                <w:szCs w:val="24"/>
              </w:rPr>
            </w:pPr>
            <w:r w:rsidRPr="00CE5529">
              <w:rPr>
                <w:snapToGrid/>
                <w:sz w:val="24"/>
                <w:szCs w:val="24"/>
              </w:rPr>
              <w:t>«</w:t>
            </w:r>
          </w:p>
        </w:tc>
        <w:tc>
          <w:tcPr>
            <w:tcW w:w="397" w:type="dxa"/>
            <w:tcBorders>
              <w:top w:val="nil"/>
              <w:left w:val="nil"/>
              <w:bottom w:val="single" w:sz="4" w:space="0" w:color="auto"/>
              <w:right w:val="nil"/>
            </w:tcBorders>
            <w:vAlign w:val="bottom"/>
          </w:tcPr>
          <w:p w:rsidR="00CE5529" w:rsidRPr="00CE5529" w:rsidRDefault="00CE5529" w:rsidP="00CE5529">
            <w:pPr>
              <w:autoSpaceDE w:val="0"/>
              <w:autoSpaceDN w:val="0"/>
              <w:jc w:val="center"/>
              <w:rPr>
                <w:snapToGrid/>
                <w:sz w:val="24"/>
                <w:szCs w:val="24"/>
              </w:rPr>
            </w:pPr>
          </w:p>
        </w:tc>
        <w:tc>
          <w:tcPr>
            <w:tcW w:w="255" w:type="dxa"/>
            <w:tcBorders>
              <w:top w:val="nil"/>
              <w:left w:val="nil"/>
              <w:bottom w:val="nil"/>
              <w:right w:val="nil"/>
            </w:tcBorders>
            <w:vAlign w:val="bottom"/>
          </w:tcPr>
          <w:p w:rsidR="00CE5529" w:rsidRPr="00CE5529" w:rsidRDefault="00CE5529" w:rsidP="00CE5529">
            <w:pPr>
              <w:autoSpaceDE w:val="0"/>
              <w:autoSpaceDN w:val="0"/>
              <w:rPr>
                <w:snapToGrid/>
                <w:sz w:val="24"/>
                <w:szCs w:val="24"/>
              </w:rPr>
            </w:pPr>
            <w:r w:rsidRPr="00CE5529">
              <w:rPr>
                <w:snapToGrid/>
                <w:sz w:val="24"/>
                <w:szCs w:val="24"/>
              </w:rPr>
              <w:t>»</w:t>
            </w:r>
          </w:p>
        </w:tc>
        <w:tc>
          <w:tcPr>
            <w:tcW w:w="1984" w:type="dxa"/>
            <w:tcBorders>
              <w:top w:val="nil"/>
              <w:left w:val="nil"/>
              <w:bottom w:val="single" w:sz="4" w:space="0" w:color="auto"/>
              <w:right w:val="nil"/>
            </w:tcBorders>
            <w:vAlign w:val="bottom"/>
          </w:tcPr>
          <w:p w:rsidR="00CE5529" w:rsidRPr="00CE5529" w:rsidRDefault="00CE5529" w:rsidP="00CE5529">
            <w:pPr>
              <w:autoSpaceDE w:val="0"/>
              <w:autoSpaceDN w:val="0"/>
              <w:jc w:val="center"/>
              <w:rPr>
                <w:snapToGrid/>
                <w:sz w:val="24"/>
                <w:szCs w:val="24"/>
              </w:rPr>
            </w:pPr>
          </w:p>
        </w:tc>
        <w:tc>
          <w:tcPr>
            <w:tcW w:w="397" w:type="dxa"/>
            <w:tcBorders>
              <w:top w:val="nil"/>
              <w:left w:val="nil"/>
              <w:bottom w:val="nil"/>
              <w:right w:val="nil"/>
            </w:tcBorders>
            <w:vAlign w:val="bottom"/>
          </w:tcPr>
          <w:p w:rsidR="00CE5529" w:rsidRPr="00CE5529" w:rsidRDefault="00CE5529" w:rsidP="00CE5529">
            <w:pPr>
              <w:autoSpaceDE w:val="0"/>
              <w:autoSpaceDN w:val="0"/>
              <w:jc w:val="right"/>
              <w:rPr>
                <w:snapToGrid/>
                <w:sz w:val="24"/>
                <w:szCs w:val="24"/>
              </w:rPr>
            </w:pPr>
            <w:r w:rsidRPr="00CE5529">
              <w:rPr>
                <w:snapToGrid/>
                <w:sz w:val="24"/>
                <w:szCs w:val="24"/>
              </w:rPr>
              <w:t>20</w:t>
            </w:r>
          </w:p>
        </w:tc>
        <w:tc>
          <w:tcPr>
            <w:tcW w:w="397" w:type="dxa"/>
            <w:tcBorders>
              <w:top w:val="nil"/>
              <w:left w:val="nil"/>
              <w:bottom w:val="single" w:sz="4" w:space="0" w:color="auto"/>
              <w:right w:val="nil"/>
            </w:tcBorders>
            <w:vAlign w:val="bottom"/>
          </w:tcPr>
          <w:p w:rsidR="00CE5529" w:rsidRPr="00CE5529" w:rsidRDefault="00CE5529" w:rsidP="00CE5529">
            <w:pPr>
              <w:autoSpaceDE w:val="0"/>
              <w:autoSpaceDN w:val="0"/>
              <w:rPr>
                <w:snapToGrid/>
                <w:sz w:val="24"/>
                <w:szCs w:val="24"/>
              </w:rPr>
            </w:pPr>
          </w:p>
        </w:tc>
        <w:tc>
          <w:tcPr>
            <w:tcW w:w="4309" w:type="dxa"/>
            <w:tcBorders>
              <w:top w:val="nil"/>
              <w:left w:val="nil"/>
              <w:bottom w:val="nil"/>
              <w:right w:val="nil"/>
            </w:tcBorders>
            <w:vAlign w:val="bottom"/>
          </w:tcPr>
          <w:p w:rsidR="00CE5529" w:rsidRPr="00CE5529" w:rsidRDefault="00CE5529" w:rsidP="00CE5529">
            <w:pPr>
              <w:tabs>
                <w:tab w:val="left" w:pos="3270"/>
              </w:tabs>
              <w:autoSpaceDE w:val="0"/>
              <w:autoSpaceDN w:val="0"/>
              <w:ind w:left="57"/>
              <w:rPr>
                <w:snapToGrid/>
                <w:sz w:val="24"/>
                <w:szCs w:val="24"/>
              </w:rPr>
            </w:pPr>
            <w:r w:rsidRPr="00CE5529">
              <w:rPr>
                <w:snapToGrid/>
                <w:sz w:val="24"/>
                <w:szCs w:val="24"/>
              </w:rPr>
              <w:t>г.</w:t>
            </w:r>
            <w:r w:rsidRPr="00CE5529">
              <w:rPr>
                <w:snapToGrid/>
                <w:sz w:val="24"/>
                <w:szCs w:val="24"/>
              </w:rPr>
              <w:tab/>
              <w:t>Подпись</w:t>
            </w:r>
          </w:p>
        </w:tc>
        <w:tc>
          <w:tcPr>
            <w:tcW w:w="2325" w:type="dxa"/>
            <w:tcBorders>
              <w:top w:val="nil"/>
              <w:left w:val="nil"/>
              <w:bottom w:val="single" w:sz="4" w:space="0" w:color="auto"/>
              <w:right w:val="nil"/>
            </w:tcBorders>
            <w:vAlign w:val="bottom"/>
          </w:tcPr>
          <w:p w:rsidR="00CE5529" w:rsidRPr="00CE5529" w:rsidRDefault="00CE5529" w:rsidP="00CE5529">
            <w:pPr>
              <w:autoSpaceDE w:val="0"/>
              <w:autoSpaceDN w:val="0"/>
              <w:jc w:val="center"/>
              <w:rPr>
                <w:snapToGrid/>
                <w:sz w:val="24"/>
                <w:szCs w:val="24"/>
              </w:rPr>
            </w:pPr>
          </w:p>
        </w:tc>
      </w:tr>
    </w:tbl>
    <w:p w:rsidR="00CE5529" w:rsidRPr="00CE5529" w:rsidRDefault="00CE5529" w:rsidP="00CE5529">
      <w:pPr>
        <w:autoSpaceDE w:val="0"/>
        <w:autoSpaceDN w:val="0"/>
        <w:spacing w:after="240"/>
        <w:rPr>
          <w:snapToGrid/>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CE5529" w:rsidRPr="00CE5529" w:rsidTr="00CE5529">
        <w:tc>
          <w:tcPr>
            <w:tcW w:w="2013" w:type="dxa"/>
            <w:tcBorders>
              <w:top w:val="nil"/>
              <w:left w:val="nil"/>
              <w:bottom w:val="nil"/>
              <w:right w:val="nil"/>
            </w:tcBorders>
            <w:vAlign w:val="center"/>
          </w:tcPr>
          <w:p w:rsidR="00CE5529" w:rsidRPr="00CE5529" w:rsidRDefault="00CE5529" w:rsidP="00CE5529">
            <w:pPr>
              <w:autoSpaceDE w:val="0"/>
              <w:autoSpaceDN w:val="0"/>
              <w:jc w:val="center"/>
              <w:rPr>
                <w:snapToGrid/>
                <w:sz w:val="24"/>
                <w:szCs w:val="24"/>
              </w:rPr>
            </w:pPr>
            <w:r w:rsidRPr="00CE5529">
              <w:rPr>
                <w:snapToGrid/>
                <w:sz w:val="24"/>
                <w:szCs w:val="24"/>
              </w:rPr>
              <w:t>М.П.</w:t>
            </w:r>
          </w:p>
        </w:tc>
        <w:tc>
          <w:tcPr>
            <w:tcW w:w="8221" w:type="dxa"/>
            <w:tcBorders>
              <w:top w:val="nil"/>
              <w:left w:val="nil"/>
              <w:bottom w:val="nil"/>
              <w:right w:val="nil"/>
            </w:tcBorders>
          </w:tcPr>
          <w:p w:rsidR="00CE5529" w:rsidRPr="00CE5529" w:rsidRDefault="00CE5529" w:rsidP="00CE5529">
            <w:pPr>
              <w:autoSpaceDE w:val="0"/>
              <w:autoSpaceDN w:val="0"/>
              <w:jc w:val="both"/>
              <w:rPr>
                <w:snapToGrid/>
                <w:sz w:val="24"/>
                <w:szCs w:val="24"/>
              </w:rPr>
            </w:pPr>
            <w:r w:rsidRPr="00CE5529">
              <w:rPr>
                <w:snapToGrid/>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E5529" w:rsidRPr="00CE5529" w:rsidRDefault="00CE5529" w:rsidP="00CE5529">
      <w:pPr>
        <w:autoSpaceDE w:val="0"/>
        <w:autoSpaceDN w:val="0"/>
        <w:spacing w:after="240"/>
        <w:rPr>
          <w:snapToGrid/>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CE5529" w:rsidRPr="00CE5529" w:rsidTr="00CE5529">
        <w:trPr>
          <w:cantSplit/>
        </w:trPr>
        <w:tc>
          <w:tcPr>
            <w:tcW w:w="187" w:type="dxa"/>
            <w:tcBorders>
              <w:top w:val="nil"/>
              <w:left w:val="nil"/>
              <w:bottom w:val="nil"/>
              <w:right w:val="nil"/>
            </w:tcBorders>
            <w:vAlign w:val="bottom"/>
          </w:tcPr>
          <w:p w:rsidR="00CE5529" w:rsidRPr="00CE5529" w:rsidRDefault="00CE5529" w:rsidP="00CE5529">
            <w:pPr>
              <w:autoSpaceDE w:val="0"/>
              <w:autoSpaceDN w:val="0"/>
              <w:jc w:val="right"/>
              <w:rPr>
                <w:snapToGrid/>
                <w:sz w:val="24"/>
                <w:szCs w:val="24"/>
              </w:rPr>
            </w:pPr>
            <w:r w:rsidRPr="00CE5529">
              <w:rPr>
                <w:snapToGrid/>
                <w:sz w:val="24"/>
                <w:szCs w:val="24"/>
              </w:rPr>
              <w:t>«</w:t>
            </w:r>
          </w:p>
        </w:tc>
        <w:tc>
          <w:tcPr>
            <w:tcW w:w="397" w:type="dxa"/>
            <w:tcBorders>
              <w:top w:val="nil"/>
              <w:left w:val="nil"/>
              <w:bottom w:val="single" w:sz="4" w:space="0" w:color="auto"/>
              <w:right w:val="nil"/>
            </w:tcBorders>
            <w:vAlign w:val="bottom"/>
          </w:tcPr>
          <w:p w:rsidR="00CE5529" w:rsidRPr="00CE5529" w:rsidRDefault="00CE5529" w:rsidP="00CE5529">
            <w:pPr>
              <w:autoSpaceDE w:val="0"/>
              <w:autoSpaceDN w:val="0"/>
              <w:jc w:val="center"/>
              <w:rPr>
                <w:snapToGrid/>
                <w:sz w:val="24"/>
                <w:szCs w:val="24"/>
              </w:rPr>
            </w:pPr>
          </w:p>
        </w:tc>
        <w:tc>
          <w:tcPr>
            <w:tcW w:w="255" w:type="dxa"/>
            <w:tcBorders>
              <w:top w:val="nil"/>
              <w:left w:val="nil"/>
              <w:bottom w:val="nil"/>
              <w:right w:val="nil"/>
            </w:tcBorders>
            <w:vAlign w:val="bottom"/>
          </w:tcPr>
          <w:p w:rsidR="00CE5529" w:rsidRPr="00CE5529" w:rsidRDefault="00CE5529" w:rsidP="00CE5529">
            <w:pPr>
              <w:autoSpaceDE w:val="0"/>
              <w:autoSpaceDN w:val="0"/>
              <w:rPr>
                <w:snapToGrid/>
                <w:sz w:val="24"/>
                <w:szCs w:val="24"/>
              </w:rPr>
            </w:pPr>
            <w:r w:rsidRPr="00CE5529">
              <w:rPr>
                <w:snapToGrid/>
                <w:sz w:val="24"/>
                <w:szCs w:val="24"/>
              </w:rPr>
              <w:t>»</w:t>
            </w:r>
          </w:p>
        </w:tc>
        <w:tc>
          <w:tcPr>
            <w:tcW w:w="1984" w:type="dxa"/>
            <w:tcBorders>
              <w:top w:val="nil"/>
              <w:left w:val="nil"/>
              <w:bottom w:val="single" w:sz="4" w:space="0" w:color="auto"/>
              <w:right w:val="nil"/>
            </w:tcBorders>
            <w:vAlign w:val="bottom"/>
          </w:tcPr>
          <w:p w:rsidR="00CE5529" w:rsidRPr="00CE5529" w:rsidRDefault="00CE5529" w:rsidP="00CE5529">
            <w:pPr>
              <w:autoSpaceDE w:val="0"/>
              <w:autoSpaceDN w:val="0"/>
              <w:jc w:val="center"/>
              <w:rPr>
                <w:snapToGrid/>
                <w:sz w:val="24"/>
                <w:szCs w:val="24"/>
              </w:rPr>
            </w:pPr>
          </w:p>
        </w:tc>
        <w:tc>
          <w:tcPr>
            <w:tcW w:w="397" w:type="dxa"/>
            <w:tcBorders>
              <w:top w:val="nil"/>
              <w:left w:val="nil"/>
              <w:bottom w:val="nil"/>
              <w:right w:val="nil"/>
            </w:tcBorders>
            <w:vAlign w:val="bottom"/>
          </w:tcPr>
          <w:p w:rsidR="00CE5529" w:rsidRPr="00CE5529" w:rsidRDefault="00CE5529" w:rsidP="00CE5529">
            <w:pPr>
              <w:autoSpaceDE w:val="0"/>
              <w:autoSpaceDN w:val="0"/>
              <w:jc w:val="right"/>
              <w:rPr>
                <w:snapToGrid/>
                <w:sz w:val="24"/>
                <w:szCs w:val="24"/>
              </w:rPr>
            </w:pPr>
            <w:r w:rsidRPr="00CE5529">
              <w:rPr>
                <w:snapToGrid/>
                <w:sz w:val="24"/>
                <w:szCs w:val="24"/>
              </w:rPr>
              <w:t>20</w:t>
            </w:r>
          </w:p>
        </w:tc>
        <w:tc>
          <w:tcPr>
            <w:tcW w:w="397" w:type="dxa"/>
            <w:tcBorders>
              <w:top w:val="nil"/>
              <w:left w:val="nil"/>
              <w:bottom w:val="single" w:sz="4" w:space="0" w:color="auto"/>
              <w:right w:val="nil"/>
            </w:tcBorders>
            <w:vAlign w:val="bottom"/>
          </w:tcPr>
          <w:p w:rsidR="00CE5529" w:rsidRPr="00CE5529" w:rsidRDefault="00CE5529" w:rsidP="00CE5529">
            <w:pPr>
              <w:autoSpaceDE w:val="0"/>
              <w:autoSpaceDN w:val="0"/>
              <w:rPr>
                <w:snapToGrid/>
                <w:sz w:val="24"/>
                <w:szCs w:val="24"/>
              </w:rPr>
            </w:pPr>
          </w:p>
        </w:tc>
        <w:tc>
          <w:tcPr>
            <w:tcW w:w="680" w:type="dxa"/>
            <w:tcBorders>
              <w:top w:val="nil"/>
              <w:left w:val="nil"/>
              <w:bottom w:val="nil"/>
              <w:right w:val="nil"/>
            </w:tcBorders>
            <w:vAlign w:val="bottom"/>
          </w:tcPr>
          <w:p w:rsidR="00CE5529" w:rsidRPr="00CE5529" w:rsidRDefault="00CE5529" w:rsidP="00CE5529">
            <w:pPr>
              <w:autoSpaceDE w:val="0"/>
              <w:autoSpaceDN w:val="0"/>
              <w:ind w:left="57"/>
              <w:rPr>
                <w:snapToGrid/>
                <w:sz w:val="24"/>
                <w:szCs w:val="24"/>
              </w:rPr>
            </w:pPr>
            <w:r w:rsidRPr="00CE5529">
              <w:rPr>
                <w:snapToGrid/>
                <w:sz w:val="24"/>
                <w:szCs w:val="24"/>
              </w:rPr>
              <w:t>г.</w:t>
            </w:r>
          </w:p>
        </w:tc>
        <w:tc>
          <w:tcPr>
            <w:tcW w:w="1871" w:type="dxa"/>
            <w:tcBorders>
              <w:top w:val="nil"/>
              <w:left w:val="nil"/>
              <w:bottom w:val="single" w:sz="4" w:space="0" w:color="auto"/>
              <w:right w:val="nil"/>
            </w:tcBorders>
            <w:vAlign w:val="bottom"/>
          </w:tcPr>
          <w:p w:rsidR="00CE5529" w:rsidRPr="00CE5529" w:rsidRDefault="00CE5529" w:rsidP="00CE5529">
            <w:pPr>
              <w:autoSpaceDE w:val="0"/>
              <w:autoSpaceDN w:val="0"/>
              <w:jc w:val="center"/>
              <w:rPr>
                <w:snapToGrid/>
                <w:sz w:val="24"/>
                <w:szCs w:val="24"/>
              </w:rPr>
            </w:pPr>
          </w:p>
        </w:tc>
        <w:tc>
          <w:tcPr>
            <w:tcW w:w="4094" w:type="dxa"/>
            <w:tcBorders>
              <w:top w:val="nil"/>
              <w:left w:val="nil"/>
              <w:bottom w:val="single" w:sz="4" w:space="0" w:color="auto"/>
              <w:right w:val="nil"/>
            </w:tcBorders>
            <w:vAlign w:val="bottom"/>
          </w:tcPr>
          <w:p w:rsidR="00CE5529" w:rsidRPr="00CE5529" w:rsidRDefault="00CE5529" w:rsidP="00CE5529">
            <w:pPr>
              <w:autoSpaceDE w:val="0"/>
              <w:autoSpaceDN w:val="0"/>
              <w:jc w:val="center"/>
              <w:rPr>
                <w:snapToGrid/>
                <w:sz w:val="24"/>
                <w:szCs w:val="24"/>
              </w:rPr>
            </w:pPr>
          </w:p>
        </w:tc>
      </w:tr>
      <w:tr w:rsidR="00CE5529" w:rsidRPr="00CE5529" w:rsidTr="00CE5529">
        <w:tc>
          <w:tcPr>
            <w:tcW w:w="187" w:type="dxa"/>
            <w:tcBorders>
              <w:top w:val="nil"/>
              <w:left w:val="nil"/>
              <w:bottom w:val="nil"/>
              <w:right w:val="nil"/>
            </w:tcBorders>
          </w:tcPr>
          <w:p w:rsidR="00CE5529" w:rsidRPr="00CE5529" w:rsidRDefault="00CE5529" w:rsidP="00CE5529">
            <w:pPr>
              <w:autoSpaceDE w:val="0"/>
              <w:autoSpaceDN w:val="0"/>
              <w:rPr>
                <w:snapToGrid/>
                <w:sz w:val="20"/>
              </w:rPr>
            </w:pPr>
          </w:p>
        </w:tc>
        <w:tc>
          <w:tcPr>
            <w:tcW w:w="397" w:type="dxa"/>
            <w:tcBorders>
              <w:top w:val="nil"/>
              <w:left w:val="nil"/>
              <w:bottom w:val="nil"/>
              <w:right w:val="nil"/>
            </w:tcBorders>
          </w:tcPr>
          <w:p w:rsidR="00CE5529" w:rsidRPr="00CE5529" w:rsidRDefault="00CE5529" w:rsidP="00CE5529">
            <w:pPr>
              <w:autoSpaceDE w:val="0"/>
              <w:autoSpaceDN w:val="0"/>
              <w:jc w:val="center"/>
              <w:rPr>
                <w:snapToGrid/>
                <w:sz w:val="20"/>
              </w:rPr>
            </w:pPr>
          </w:p>
        </w:tc>
        <w:tc>
          <w:tcPr>
            <w:tcW w:w="255" w:type="dxa"/>
            <w:tcBorders>
              <w:top w:val="nil"/>
              <w:left w:val="nil"/>
              <w:bottom w:val="nil"/>
              <w:right w:val="nil"/>
            </w:tcBorders>
          </w:tcPr>
          <w:p w:rsidR="00CE5529" w:rsidRPr="00CE5529" w:rsidRDefault="00CE5529" w:rsidP="00CE5529">
            <w:pPr>
              <w:autoSpaceDE w:val="0"/>
              <w:autoSpaceDN w:val="0"/>
              <w:rPr>
                <w:snapToGrid/>
                <w:sz w:val="20"/>
              </w:rPr>
            </w:pPr>
          </w:p>
        </w:tc>
        <w:tc>
          <w:tcPr>
            <w:tcW w:w="1984" w:type="dxa"/>
            <w:tcBorders>
              <w:top w:val="nil"/>
              <w:left w:val="nil"/>
              <w:bottom w:val="nil"/>
              <w:right w:val="nil"/>
            </w:tcBorders>
          </w:tcPr>
          <w:p w:rsidR="00CE5529" w:rsidRPr="00CE5529" w:rsidRDefault="00CE5529" w:rsidP="00CE5529">
            <w:pPr>
              <w:autoSpaceDE w:val="0"/>
              <w:autoSpaceDN w:val="0"/>
              <w:jc w:val="center"/>
              <w:rPr>
                <w:snapToGrid/>
                <w:sz w:val="20"/>
              </w:rPr>
            </w:pPr>
          </w:p>
        </w:tc>
        <w:tc>
          <w:tcPr>
            <w:tcW w:w="397" w:type="dxa"/>
            <w:tcBorders>
              <w:top w:val="nil"/>
              <w:left w:val="nil"/>
              <w:bottom w:val="nil"/>
              <w:right w:val="nil"/>
            </w:tcBorders>
          </w:tcPr>
          <w:p w:rsidR="00CE5529" w:rsidRPr="00CE5529" w:rsidRDefault="00CE5529" w:rsidP="00CE5529">
            <w:pPr>
              <w:autoSpaceDE w:val="0"/>
              <w:autoSpaceDN w:val="0"/>
              <w:jc w:val="right"/>
              <w:rPr>
                <w:snapToGrid/>
                <w:sz w:val="20"/>
              </w:rPr>
            </w:pPr>
          </w:p>
        </w:tc>
        <w:tc>
          <w:tcPr>
            <w:tcW w:w="397" w:type="dxa"/>
            <w:tcBorders>
              <w:top w:val="nil"/>
              <w:left w:val="nil"/>
              <w:bottom w:val="nil"/>
              <w:right w:val="nil"/>
            </w:tcBorders>
          </w:tcPr>
          <w:p w:rsidR="00CE5529" w:rsidRPr="00CE5529" w:rsidRDefault="00CE5529" w:rsidP="00CE5529">
            <w:pPr>
              <w:autoSpaceDE w:val="0"/>
              <w:autoSpaceDN w:val="0"/>
              <w:rPr>
                <w:snapToGrid/>
                <w:sz w:val="20"/>
              </w:rPr>
            </w:pPr>
          </w:p>
        </w:tc>
        <w:tc>
          <w:tcPr>
            <w:tcW w:w="680" w:type="dxa"/>
            <w:tcBorders>
              <w:top w:val="nil"/>
              <w:left w:val="nil"/>
              <w:bottom w:val="nil"/>
              <w:right w:val="nil"/>
            </w:tcBorders>
          </w:tcPr>
          <w:p w:rsidR="00CE5529" w:rsidRPr="00CE5529" w:rsidRDefault="00CE5529" w:rsidP="00CE5529">
            <w:pPr>
              <w:tabs>
                <w:tab w:val="left" w:pos="3270"/>
              </w:tabs>
              <w:autoSpaceDE w:val="0"/>
              <w:autoSpaceDN w:val="0"/>
              <w:rPr>
                <w:snapToGrid/>
                <w:sz w:val="20"/>
              </w:rPr>
            </w:pPr>
          </w:p>
        </w:tc>
        <w:tc>
          <w:tcPr>
            <w:tcW w:w="5965" w:type="dxa"/>
            <w:gridSpan w:val="2"/>
            <w:tcBorders>
              <w:top w:val="nil"/>
              <w:left w:val="nil"/>
              <w:bottom w:val="nil"/>
              <w:right w:val="nil"/>
            </w:tcBorders>
          </w:tcPr>
          <w:p w:rsidR="00CE5529" w:rsidRPr="00CE5529" w:rsidRDefault="00CE5529" w:rsidP="00CE5529">
            <w:pPr>
              <w:autoSpaceDE w:val="0"/>
              <w:autoSpaceDN w:val="0"/>
              <w:jc w:val="center"/>
              <w:rPr>
                <w:snapToGrid/>
                <w:sz w:val="20"/>
              </w:rPr>
            </w:pPr>
            <w:r w:rsidRPr="00CE5529">
              <w:rPr>
                <w:snapToGrid/>
                <w:sz w:val="20"/>
              </w:rPr>
              <w:t>(подпись, фамилия работника кадровой службы)</w:t>
            </w:r>
          </w:p>
        </w:tc>
      </w:tr>
    </w:tbl>
    <w:p w:rsidR="00CE5529" w:rsidRPr="00CE5529" w:rsidRDefault="00CE5529" w:rsidP="00CE5529">
      <w:pPr>
        <w:autoSpaceDE w:val="0"/>
        <w:autoSpaceDN w:val="0"/>
        <w:rPr>
          <w:snapToGrid/>
          <w:sz w:val="2"/>
          <w:szCs w:val="2"/>
        </w:rPr>
      </w:pPr>
    </w:p>
    <w:p w:rsidR="00D142E2" w:rsidRDefault="00D142E2" w:rsidP="00D142E2">
      <w:pPr>
        <w:pStyle w:val="ConsNonformat"/>
        <w:widowControl/>
        <w:ind w:right="-285"/>
        <w:jc w:val="center"/>
        <w:rPr>
          <w:rFonts w:ascii="Times New Roman" w:hAnsi="Times New Roman" w:cs="Times New Roman"/>
        </w:rPr>
      </w:pPr>
    </w:p>
    <w:p w:rsidR="00D142E2" w:rsidRPr="00553A48" w:rsidRDefault="00D142E2" w:rsidP="00D142E2">
      <w:pPr>
        <w:widowControl w:val="0"/>
        <w:autoSpaceDE w:val="0"/>
        <w:autoSpaceDN w:val="0"/>
        <w:adjustRightInd w:val="0"/>
        <w:jc w:val="right"/>
        <w:outlineLvl w:val="0"/>
        <w:rPr>
          <w:sz w:val="20"/>
        </w:rPr>
      </w:pPr>
      <w:r w:rsidRPr="00553A48">
        <w:rPr>
          <w:sz w:val="20"/>
        </w:rPr>
        <w:lastRenderedPageBreak/>
        <w:t>Приложение N 5</w:t>
      </w:r>
    </w:p>
    <w:p w:rsidR="00D142E2" w:rsidRPr="00553A48" w:rsidRDefault="00D142E2" w:rsidP="00D142E2">
      <w:pPr>
        <w:widowControl w:val="0"/>
        <w:autoSpaceDE w:val="0"/>
        <w:autoSpaceDN w:val="0"/>
        <w:adjustRightInd w:val="0"/>
        <w:jc w:val="right"/>
        <w:outlineLvl w:val="0"/>
        <w:rPr>
          <w:sz w:val="20"/>
        </w:rPr>
      </w:pPr>
      <w:r w:rsidRPr="00553A48">
        <w:rPr>
          <w:sz w:val="20"/>
        </w:rPr>
        <w:t>к «Положению об обработке</w:t>
      </w:r>
    </w:p>
    <w:p w:rsidR="00D142E2" w:rsidRPr="00553A48" w:rsidRDefault="00D142E2" w:rsidP="00D142E2">
      <w:pPr>
        <w:widowControl w:val="0"/>
        <w:autoSpaceDE w:val="0"/>
        <w:autoSpaceDN w:val="0"/>
        <w:adjustRightInd w:val="0"/>
        <w:jc w:val="right"/>
        <w:outlineLvl w:val="0"/>
        <w:rPr>
          <w:sz w:val="20"/>
        </w:rPr>
      </w:pPr>
      <w:r w:rsidRPr="00553A48">
        <w:rPr>
          <w:sz w:val="20"/>
        </w:rPr>
        <w:t xml:space="preserve"> и защите персональных данных</w:t>
      </w:r>
    </w:p>
    <w:p w:rsidR="00D142E2" w:rsidRPr="00553A48" w:rsidRDefault="00D142E2" w:rsidP="00D142E2">
      <w:pPr>
        <w:widowControl w:val="0"/>
        <w:autoSpaceDE w:val="0"/>
        <w:autoSpaceDN w:val="0"/>
        <w:adjustRightInd w:val="0"/>
        <w:jc w:val="right"/>
        <w:outlineLvl w:val="0"/>
        <w:rPr>
          <w:sz w:val="20"/>
        </w:rPr>
      </w:pPr>
      <w:r w:rsidRPr="00553A48">
        <w:rPr>
          <w:sz w:val="20"/>
        </w:rPr>
        <w:t xml:space="preserve"> в УФНС России по Республике Карелия</w:t>
      </w:r>
    </w:p>
    <w:p w:rsidR="00D142E2" w:rsidRPr="00553A48" w:rsidRDefault="00D142E2" w:rsidP="00D142E2">
      <w:pPr>
        <w:widowControl w:val="0"/>
        <w:autoSpaceDE w:val="0"/>
        <w:autoSpaceDN w:val="0"/>
        <w:adjustRightInd w:val="0"/>
        <w:jc w:val="right"/>
        <w:outlineLvl w:val="0"/>
        <w:rPr>
          <w:sz w:val="20"/>
        </w:rPr>
      </w:pPr>
      <w:r w:rsidRPr="00553A48">
        <w:rPr>
          <w:sz w:val="20"/>
        </w:rPr>
        <w:t>утвержденного приказом №02-02/219 от 11.04.2016</w:t>
      </w:r>
    </w:p>
    <w:p w:rsidR="00D142E2" w:rsidRPr="00553A48" w:rsidRDefault="00D142E2" w:rsidP="00D142E2">
      <w:pPr>
        <w:widowControl w:val="0"/>
        <w:autoSpaceDE w:val="0"/>
        <w:autoSpaceDN w:val="0"/>
        <w:adjustRightInd w:val="0"/>
        <w:jc w:val="center"/>
        <w:rPr>
          <w:sz w:val="20"/>
        </w:rPr>
      </w:pPr>
    </w:p>
    <w:p w:rsidR="00D142E2" w:rsidRPr="00815987" w:rsidRDefault="00D142E2" w:rsidP="00D142E2">
      <w:pPr>
        <w:pStyle w:val="ConsPlusNonformat"/>
        <w:jc w:val="center"/>
        <w:rPr>
          <w:rFonts w:ascii="Times New Roman" w:hAnsi="Times New Roman" w:cs="Times New Roman"/>
          <w:sz w:val="24"/>
          <w:szCs w:val="24"/>
        </w:rPr>
      </w:pPr>
      <w:bookmarkStart w:id="1" w:name="Par184"/>
      <w:bookmarkEnd w:id="1"/>
      <w:r w:rsidRPr="00815987">
        <w:rPr>
          <w:rFonts w:ascii="Times New Roman" w:hAnsi="Times New Roman" w:cs="Times New Roman"/>
          <w:sz w:val="24"/>
          <w:szCs w:val="24"/>
        </w:rPr>
        <w:t>Согласие на обработку персональных данных федеральных</w:t>
      </w:r>
    </w:p>
    <w:p w:rsidR="00D142E2" w:rsidRPr="00815987" w:rsidRDefault="00D142E2" w:rsidP="00D142E2">
      <w:pPr>
        <w:pStyle w:val="ConsPlusNonformat"/>
        <w:jc w:val="center"/>
        <w:rPr>
          <w:rFonts w:ascii="Times New Roman" w:hAnsi="Times New Roman" w:cs="Times New Roman"/>
          <w:sz w:val="24"/>
          <w:szCs w:val="24"/>
        </w:rPr>
      </w:pPr>
      <w:r w:rsidRPr="00815987">
        <w:rPr>
          <w:rFonts w:ascii="Times New Roman" w:hAnsi="Times New Roman" w:cs="Times New Roman"/>
          <w:sz w:val="24"/>
          <w:szCs w:val="24"/>
        </w:rPr>
        <w:t xml:space="preserve">государственных гражданских служащих Управления Федеральной налоговой службы </w:t>
      </w:r>
      <w:r>
        <w:rPr>
          <w:rFonts w:ascii="Times New Roman" w:hAnsi="Times New Roman" w:cs="Times New Roman"/>
          <w:sz w:val="24"/>
          <w:szCs w:val="24"/>
        </w:rPr>
        <w:t xml:space="preserve">по </w:t>
      </w:r>
      <w:r w:rsidRPr="00815987">
        <w:rPr>
          <w:rFonts w:ascii="Times New Roman" w:hAnsi="Times New Roman" w:cs="Times New Roman"/>
          <w:sz w:val="24"/>
          <w:szCs w:val="24"/>
        </w:rPr>
        <w:t xml:space="preserve">Республике Карелия, работников Управление Федеральной налоговой службы </w:t>
      </w:r>
      <w:r>
        <w:rPr>
          <w:rFonts w:ascii="Times New Roman" w:hAnsi="Times New Roman" w:cs="Times New Roman"/>
          <w:sz w:val="24"/>
          <w:szCs w:val="24"/>
        </w:rPr>
        <w:t xml:space="preserve">по </w:t>
      </w:r>
      <w:r w:rsidRPr="00815987">
        <w:rPr>
          <w:rFonts w:ascii="Times New Roman" w:hAnsi="Times New Roman" w:cs="Times New Roman"/>
          <w:sz w:val="24"/>
          <w:szCs w:val="24"/>
        </w:rPr>
        <w:t>Республике Карелия,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D142E2" w:rsidRPr="00815987" w:rsidRDefault="00D142E2" w:rsidP="00D142E2">
      <w:pPr>
        <w:pStyle w:val="ConsPlusNonformat"/>
        <w:jc w:val="both"/>
        <w:rPr>
          <w:rFonts w:ascii="Times New Roman" w:hAnsi="Times New Roman" w:cs="Times New Roman"/>
          <w:sz w:val="24"/>
          <w:szCs w:val="24"/>
        </w:rPr>
      </w:pPr>
    </w:p>
    <w:p w:rsidR="00D142E2" w:rsidRDefault="00D142E2" w:rsidP="00D142E2">
      <w:pPr>
        <w:pStyle w:val="ConsPlusNonformat"/>
        <w:jc w:val="both"/>
        <w:rPr>
          <w:rFonts w:ascii="Times New Roman" w:hAnsi="Times New Roman" w:cs="Times New Roman"/>
          <w:sz w:val="24"/>
          <w:szCs w:val="24"/>
        </w:rPr>
      </w:pPr>
      <w:r>
        <w:rPr>
          <w:rFonts w:ascii="Times New Roman" w:hAnsi="Times New Roman" w:cs="Times New Roman"/>
          <w:sz w:val="24"/>
          <w:szCs w:val="24"/>
        </w:rPr>
        <w:t>г. Петрозаводск</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"_</w:t>
      </w:r>
      <w:r>
        <w:rPr>
          <w:rFonts w:ascii="Times New Roman" w:hAnsi="Times New Roman" w:cs="Times New Roman"/>
          <w:sz w:val="24"/>
          <w:szCs w:val="24"/>
        </w:rPr>
        <w:t>__</w:t>
      </w:r>
      <w:r w:rsidRPr="002276F6">
        <w:rPr>
          <w:rFonts w:ascii="Times New Roman" w:hAnsi="Times New Roman" w:cs="Times New Roman"/>
          <w:sz w:val="24"/>
          <w:szCs w:val="24"/>
        </w:rPr>
        <w:t>_" ___</w:t>
      </w:r>
      <w:r>
        <w:rPr>
          <w:rFonts w:ascii="Times New Roman" w:hAnsi="Times New Roman" w:cs="Times New Roman"/>
          <w:sz w:val="24"/>
          <w:szCs w:val="24"/>
        </w:rPr>
        <w:t>_____</w:t>
      </w:r>
      <w:r w:rsidRPr="002276F6">
        <w:rPr>
          <w:rFonts w:ascii="Times New Roman" w:hAnsi="Times New Roman" w:cs="Times New Roman"/>
          <w:sz w:val="24"/>
          <w:szCs w:val="24"/>
        </w:rPr>
        <w:t>_____ 20</w:t>
      </w:r>
      <w:r w:rsidR="00CE5529">
        <w:rPr>
          <w:rFonts w:ascii="Times New Roman" w:hAnsi="Times New Roman" w:cs="Times New Roman"/>
          <w:sz w:val="24"/>
          <w:szCs w:val="24"/>
        </w:rPr>
        <w:t>___</w:t>
      </w:r>
      <w:r w:rsidRPr="002276F6">
        <w:rPr>
          <w:rFonts w:ascii="Times New Roman" w:hAnsi="Times New Roman" w:cs="Times New Roman"/>
          <w:sz w:val="24"/>
          <w:szCs w:val="24"/>
        </w:rPr>
        <w:t>г.</w:t>
      </w:r>
    </w:p>
    <w:p w:rsidR="00D142E2" w:rsidRDefault="00D142E2" w:rsidP="00D142E2">
      <w:pPr>
        <w:pStyle w:val="ConsPlusNonformat"/>
        <w:jc w:val="both"/>
        <w:rPr>
          <w:rFonts w:ascii="Times New Roman" w:hAnsi="Times New Roman" w:cs="Times New Roman"/>
          <w:sz w:val="24"/>
          <w:szCs w:val="24"/>
        </w:rPr>
      </w:pPr>
    </w:p>
    <w:p w:rsidR="00D142E2" w:rsidRDefault="00D142E2" w:rsidP="00D142E2">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
    <w:p w:rsidR="00D142E2" w:rsidRDefault="00D142E2" w:rsidP="00D142E2">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Я, __________________________________________________________________</w:t>
      </w:r>
      <w:r>
        <w:rPr>
          <w:rFonts w:ascii="Times New Roman" w:hAnsi="Times New Roman" w:cs="Times New Roman"/>
          <w:sz w:val="24"/>
          <w:szCs w:val="24"/>
        </w:rPr>
        <w:t>_____</w:t>
      </w:r>
      <w:r w:rsidRPr="002276F6">
        <w:rPr>
          <w:rFonts w:ascii="Times New Roman" w:hAnsi="Times New Roman" w:cs="Times New Roman"/>
          <w:sz w:val="24"/>
          <w:szCs w:val="24"/>
        </w:rPr>
        <w:t>_,</w:t>
      </w:r>
    </w:p>
    <w:p w:rsidR="00D142E2" w:rsidRPr="00664184" w:rsidRDefault="00D142E2" w:rsidP="00D142E2">
      <w:pPr>
        <w:pStyle w:val="ConsPlusNonformat"/>
        <w:jc w:val="both"/>
        <w:rPr>
          <w:rFonts w:ascii="Times New Roman" w:hAnsi="Times New Roman" w:cs="Times New Roman"/>
          <w:sz w:val="16"/>
          <w:szCs w:val="16"/>
        </w:rPr>
      </w:pP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4184">
        <w:rPr>
          <w:rFonts w:ascii="Times New Roman" w:hAnsi="Times New Roman" w:cs="Times New Roman"/>
          <w:sz w:val="16"/>
          <w:szCs w:val="16"/>
        </w:rPr>
        <w:t>(фамилия, имя, отчество)</w:t>
      </w:r>
    </w:p>
    <w:p w:rsidR="00D142E2" w:rsidRDefault="00D142E2" w:rsidP="00D142E2">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зарегистрированный(</w:t>
      </w:r>
      <w:proofErr w:type="spellStart"/>
      <w:r w:rsidRPr="002276F6">
        <w:rPr>
          <w:rFonts w:ascii="Times New Roman" w:hAnsi="Times New Roman" w:cs="Times New Roman"/>
          <w:sz w:val="24"/>
          <w:szCs w:val="24"/>
        </w:rPr>
        <w:t>ная</w:t>
      </w:r>
      <w:proofErr w:type="spellEnd"/>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по адресу _______</w:t>
      </w:r>
      <w:r>
        <w:rPr>
          <w:rFonts w:ascii="Times New Roman" w:hAnsi="Times New Roman" w:cs="Times New Roman"/>
          <w:sz w:val="24"/>
          <w:szCs w:val="24"/>
        </w:rPr>
        <w:t>___________________________</w:t>
      </w:r>
      <w:r w:rsidRPr="002276F6">
        <w:rPr>
          <w:rFonts w:ascii="Times New Roman" w:hAnsi="Times New Roman" w:cs="Times New Roman"/>
          <w:sz w:val="24"/>
          <w:szCs w:val="24"/>
        </w:rPr>
        <w:t>___</w:t>
      </w:r>
      <w:r>
        <w:rPr>
          <w:rFonts w:ascii="Times New Roman" w:hAnsi="Times New Roman" w:cs="Times New Roman"/>
          <w:sz w:val="24"/>
          <w:szCs w:val="24"/>
        </w:rPr>
        <w:t>_______</w:t>
      </w:r>
      <w:r w:rsidRPr="002276F6">
        <w:rPr>
          <w:rFonts w:ascii="Times New Roman" w:hAnsi="Times New Roman" w:cs="Times New Roman"/>
          <w:sz w:val="24"/>
          <w:szCs w:val="24"/>
        </w:rPr>
        <w:t>_,</w:t>
      </w:r>
      <w:r>
        <w:rPr>
          <w:rFonts w:ascii="Times New Roman" w:hAnsi="Times New Roman" w:cs="Times New Roman"/>
          <w:sz w:val="24"/>
          <w:szCs w:val="24"/>
        </w:rPr>
        <w:t xml:space="preserve">  </w:t>
      </w:r>
    </w:p>
    <w:p w:rsidR="00D142E2" w:rsidRPr="00664184" w:rsidRDefault="00D142E2" w:rsidP="00D142E2">
      <w:pPr>
        <w:pStyle w:val="ConsPlusNonformat"/>
        <w:jc w:val="both"/>
        <w:rPr>
          <w:rFonts w:ascii="Times New Roman" w:hAnsi="Times New Roman" w:cs="Times New Roman"/>
          <w:sz w:val="16"/>
          <w:szCs w:val="16"/>
        </w:rPr>
      </w:pPr>
      <w:r>
        <w:rPr>
          <w:rFonts w:ascii="Times New Roman" w:hAnsi="Times New Roman" w:cs="Times New Roman"/>
          <w:sz w:val="24"/>
          <w:szCs w:val="24"/>
        </w:rPr>
        <w:t>_____________________________________________________________________________</w:t>
      </w:r>
      <w:r w:rsidRPr="002276F6">
        <w:rPr>
          <w:rFonts w:ascii="Times New Roman" w:hAnsi="Times New Roman" w:cs="Times New Roman"/>
          <w:sz w:val="24"/>
          <w:szCs w:val="24"/>
        </w:rPr>
        <w:t xml:space="preserve">паспорт серия _________ </w:t>
      </w:r>
      <w:r>
        <w:rPr>
          <w:rFonts w:ascii="Times New Roman" w:hAnsi="Times New Roman" w:cs="Times New Roman"/>
          <w:sz w:val="24"/>
          <w:szCs w:val="24"/>
        </w:rPr>
        <w:t>№ ___________, выдан ___________,</w:t>
      </w:r>
      <w:r w:rsidRPr="002276F6">
        <w:rPr>
          <w:rFonts w:ascii="Times New Roman" w:hAnsi="Times New Roman" w:cs="Times New Roman"/>
          <w:sz w:val="24"/>
          <w:szCs w:val="24"/>
        </w:rPr>
        <w:t xml:space="preserve"> </w:t>
      </w: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C1044">
        <w:rPr>
          <w:rFonts w:ascii="Times New Roman" w:hAnsi="Times New Roman" w:cs="Times New Roman"/>
          <w:sz w:val="16"/>
          <w:szCs w:val="16"/>
        </w:rPr>
        <w:t>(дата)</w:t>
      </w:r>
      <w:r>
        <w:rPr>
          <w:rFonts w:ascii="Times New Roman" w:hAnsi="Times New Roman" w:cs="Times New Roman"/>
          <w:sz w:val="24"/>
          <w:szCs w:val="24"/>
        </w:rPr>
        <w:tab/>
      </w:r>
      <w:r>
        <w:rPr>
          <w:rFonts w:ascii="Times New Roman" w:hAnsi="Times New Roman" w:cs="Times New Roman"/>
          <w:sz w:val="24"/>
          <w:szCs w:val="24"/>
        </w:rPr>
        <w:tab/>
      </w:r>
      <w:r w:rsidRPr="00BC1044">
        <w:rPr>
          <w:rFonts w:ascii="Times New Roman" w:hAnsi="Times New Roman" w:cs="Times New Roman"/>
          <w:sz w:val="16"/>
          <w:szCs w:val="16"/>
        </w:rPr>
        <w:t>(кем выдан)</w:t>
      </w:r>
      <w:r>
        <w:rPr>
          <w:rFonts w:ascii="Times New Roman" w:hAnsi="Times New Roman" w:cs="Times New Roman"/>
          <w:sz w:val="24"/>
          <w:szCs w:val="24"/>
        </w:rPr>
        <w:tab/>
        <w:t xml:space="preserve">       </w:t>
      </w:r>
    </w:p>
    <w:p w:rsidR="00D142E2" w:rsidRPr="002276F6" w:rsidRDefault="00D142E2" w:rsidP="00D142E2">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w:t>
      </w:r>
      <w:r w:rsidRPr="002276F6">
        <w:rPr>
          <w:rFonts w:ascii="Times New Roman" w:hAnsi="Times New Roman" w:cs="Times New Roman"/>
          <w:sz w:val="24"/>
          <w:szCs w:val="24"/>
        </w:rPr>
        <w:t>,</w:t>
      </w:r>
      <w:r w:rsidRPr="00815987">
        <w:rPr>
          <w:rFonts w:ascii="Times New Roman" w:hAnsi="Times New Roman" w:cs="Times New Roman"/>
          <w:sz w:val="24"/>
          <w:szCs w:val="24"/>
        </w:rPr>
        <w:t xml:space="preserve">свободно,  своей  волей  и в своем  интересе  даю  согласие  уполномоченным должностным лицам Управления Федеральной налоговой службы </w:t>
      </w:r>
      <w:r>
        <w:rPr>
          <w:rFonts w:ascii="Times New Roman" w:hAnsi="Times New Roman" w:cs="Times New Roman"/>
          <w:sz w:val="24"/>
          <w:szCs w:val="24"/>
        </w:rPr>
        <w:t xml:space="preserve">по </w:t>
      </w:r>
      <w:r w:rsidRPr="00815987">
        <w:rPr>
          <w:rFonts w:ascii="Times New Roman" w:hAnsi="Times New Roman" w:cs="Times New Roman"/>
          <w:sz w:val="24"/>
          <w:szCs w:val="24"/>
        </w:rPr>
        <w:t>Республике Карелия,</w:t>
      </w:r>
      <w:r>
        <w:rPr>
          <w:rFonts w:ascii="Times New Roman" w:hAnsi="Times New Roman" w:cs="Times New Roman"/>
          <w:sz w:val="24"/>
          <w:szCs w:val="24"/>
        </w:rPr>
        <w:t xml:space="preserve"> </w:t>
      </w:r>
      <w:r w:rsidRPr="002276F6">
        <w:rPr>
          <w:rFonts w:ascii="Times New Roman" w:hAnsi="Times New Roman" w:cs="Times New Roman"/>
          <w:sz w:val="24"/>
          <w:szCs w:val="24"/>
        </w:rPr>
        <w:t>расположенного по адресу:</w:t>
      </w:r>
      <w:r>
        <w:rPr>
          <w:rFonts w:ascii="Times New Roman" w:hAnsi="Times New Roman" w:cs="Times New Roman"/>
          <w:sz w:val="24"/>
          <w:szCs w:val="24"/>
        </w:rPr>
        <w:t xml:space="preserve"> </w:t>
      </w:r>
      <w:r w:rsidRPr="00BC1044">
        <w:rPr>
          <w:rFonts w:ascii="Times New Roman" w:hAnsi="Times New Roman" w:cs="Times New Roman"/>
          <w:sz w:val="24"/>
          <w:szCs w:val="24"/>
        </w:rPr>
        <w:t>1</w:t>
      </w:r>
      <w:r>
        <w:rPr>
          <w:rFonts w:ascii="Times New Roman" w:hAnsi="Times New Roman" w:cs="Times New Roman"/>
          <w:sz w:val="24"/>
          <w:szCs w:val="24"/>
        </w:rPr>
        <w:t>85031</w:t>
      </w:r>
      <w:r w:rsidRPr="00BC1044">
        <w:rPr>
          <w:rFonts w:ascii="Times New Roman" w:hAnsi="Times New Roman" w:cs="Times New Roman"/>
          <w:sz w:val="24"/>
          <w:szCs w:val="24"/>
        </w:rPr>
        <w:t xml:space="preserve">, г. </w:t>
      </w:r>
      <w:r>
        <w:rPr>
          <w:rFonts w:ascii="Times New Roman" w:hAnsi="Times New Roman" w:cs="Times New Roman"/>
          <w:sz w:val="24"/>
          <w:szCs w:val="24"/>
        </w:rPr>
        <w:t>Петрозаводск</w:t>
      </w:r>
      <w:r w:rsidRPr="00BC1044">
        <w:rPr>
          <w:rFonts w:ascii="Times New Roman" w:hAnsi="Times New Roman" w:cs="Times New Roman"/>
          <w:sz w:val="24"/>
          <w:szCs w:val="24"/>
        </w:rPr>
        <w:t xml:space="preserve">, </w:t>
      </w:r>
      <w:r>
        <w:rPr>
          <w:rFonts w:ascii="Times New Roman" w:hAnsi="Times New Roman" w:cs="Times New Roman"/>
          <w:sz w:val="24"/>
          <w:szCs w:val="24"/>
        </w:rPr>
        <w:t>ул. Кондопожская, 15</w:t>
      </w:r>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на  обработку  (любое   действие  (операцию)   или   совокупность  действий</w:t>
      </w:r>
      <w:r>
        <w:rPr>
          <w:rFonts w:ascii="Times New Roman" w:hAnsi="Times New Roman" w:cs="Times New Roman"/>
          <w:sz w:val="24"/>
          <w:szCs w:val="24"/>
        </w:rPr>
        <w:t xml:space="preserve"> </w:t>
      </w:r>
      <w:r w:rsidRPr="002276F6">
        <w:rPr>
          <w:rFonts w:ascii="Times New Roman" w:hAnsi="Times New Roman" w:cs="Times New Roman"/>
          <w:sz w:val="24"/>
          <w:szCs w:val="24"/>
        </w:rPr>
        <w:t>(операций),  совершаемых  с  использованием  средств  автоматизации или без</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использования  таких средств с персональными данными, включая</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сбор, запись,</w:t>
      </w:r>
      <w:r>
        <w:rPr>
          <w:rFonts w:ascii="Times New Roman" w:hAnsi="Times New Roman" w:cs="Times New Roman"/>
          <w:sz w:val="24"/>
          <w:szCs w:val="24"/>
        </w:rPr>
        <w:t xml:space="preserve"> </w:t>
      </w:r>
      <w:r w:rsidRPr="002276F6">
        <w:rPr>
          <w:rFonts w:ascii="Times New Roman" w:hAnsi="Times New Roman" w:cs="Times New Roman"/>
          <w:sz w:val="24"/>
          <w:szCs w:val="24"/>
        </w:rPr>
        <w:t>систематизацию,  накопление,  хранение,  уточнение (обновление, изменение),</w:t>
      </w:r>
      <w:r>
        <w:rPr>
          <w:rFonts w:ascii="Times New Roman" w:hAnsi="Times New Roman" w:cs="Times New Roman"/>
          <w:sz w:val="24"/>
          <w:szCs w:val="24"/>
        </w:rPr>
        <w:t xml:space="preserve"> </w:t>
      </w:r>
      <w:r w:rsidRPr="002276F6">
        <w:rPr>
          <w:rFonts w:ascii="Times New Roman" w:hAnsi="Times New Roman" w:cs="Times New Roman"/>
          <w:sz w:val="24"/>
          <w:szCs w:val="24"/>
        </w:rPr>
        <w:t>извлечение,</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использование,</w:t>
      </w:r>
      <w:r>
        <w:rPr>
          <w:rFonts w:ascii="Times New Roman" w:hAnsi="Times New Roman" w:cs="Times New Roman"/>
          <w:sz w:val="24"/>
          <w:szCs w:val="24"/>
        </w:rPr>
        <w:t xml:space="preserve"> </w:t>
      </w:r>
      <w:r w:rsidRPr="002276F6">
        <w:rPr>
          <w:rFonts w:ascii="Times New Roman" w:hAnsi="Times New Roman" w:cs="Times New Roman"/>
          <w:sz w:val="24"/>
          <w:szCs w:val="24"/>
        </w:rPr>
        <w:t>передачу  (распространение,  предоставление,</w:t>
      </w:r>
      <w:r>
        <w:rPr>
          <w:rFonts w:ascii="Times New Roman" w:hAnsi="Times New Roman" w:cs="Times New Roman"/>
          <w:sz w:val="24"/>
          <w:szCs w:val="24"/>
        </w:rPr>
        <w:t xml:space="preserve"> </w:t>
      </w:r>
      <w:r w:rsidRPr="002276F6">
        <w:rPr>
          <w:rFonts w:ascii="Times New Roman" w:hAnsi="Times New Roman" w:cs="Times New Roman"/>
          <w:sz w:val="24"/>
          <w:szCs w:val="24"/>
        </w:rPr>
        <w:t>доступ),  обезличивание,  блокирование,  удаление,  уничтожение)  следующих</w:t>
      </w:r>
      <w:r>
        <w:rPr>
          <w:rFonts w:ascii="Times New Roman" w:hAnsi="Times New Roman" w:cs="Times New Roman"/>
          <w:sz w:val="24"/>
          <w:szCs w:val="24"/>
        </w:rPr>
        <w:t xml:space="preserve"> </w:t>
      </w:r>
      <w:r w:rsidRPr="002276F6">
        <w:rPr>
          <w:rFonts w:ascii="Times New Roman" w:hAnsi="Times New Roman" w:cs="Times New Roman"/>
          <w:sz w:val="24"/>
          <w:szCs w:val="24"/>
        </w:rPr>
        <w:t>персональных данных:</w:t>
      </w:r>
    </w:p>
    <w:p w:rsidR="00D142E2" w:rsidRPr="002276F6" w:rsidRDefault="00D142E2" w:rsidP="00D142E2">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фамилия, имя, отчество, дата и место рождения, гражданство;</w:t>
      </w:r>
    </w:p>
    <w:p w:rsidR="00D142E2" w:rsidRDefault="00D142E2" w:rsidP="00D142E2">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прежние  фамилия,  имя,  отчество,  дата,  место и причина изменения (в</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случае изменения)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D142E2" w:rsidRPr="002276F6" w:rsidRDefault="00D142E2" w:rsidP="00D142E2">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владение иностранными языками и языками народов Российской Федерации;</w:t>
      </w:r>
    </w:p>
    <w:p w:rsidR="00D142E2" w:rsidRPr="002276F6" w:rsidRDefault="00D142E2" w:rsidP="00D142E2">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образование  (когда и какие образовательные учреждения закончил, номера</w:t>
      </w:r>
      <w:r>
        <w:rPr>
          <w:rFonts w:ascii="Times New Roman" w:hAnsi="Times New Roman" w:cs="Times New Roman"/>
          <w:sz w:val="24"/>
          <w:szCs w:val="24"/>
        </w:rPr>
        <w:t xml:space="preserve"> </w:t>
      </w:r>
      <w:r w:rsidRPr="002276F6">
        <w:rPr>
          <w:rFonts w:ascii="Times New Roman" w:hAnsi="Times New Roman" w:cs="Times New Roman"/>
          <w:sz w:val="24"/>
          <w:szCs w:val="24"/>
        </w:rPr>
        <w:t>дипломов, направление подготовки или специальность по диплому, квалификация</w:t>
      </w:r>
      <w:r>
        <w:rPr>
          <w:rFonts w:ascii="Times New Roman" w:hAnsi="Times New Roman" w:cs="Times New Roman"/>
          <w:sz w:val="24"/>
          <w:szCs w:val="24"/>
        </w:rPr>
        <w:t xml:space="preserve"> </w:t>
      </w:r>
      <w:r w:rsidRPr="002276F6">
        <w:rPr>
          <w:rFonts w:ascii="Times New Roman" w:hAnsi="Times New Roman" w:cs="Times New Roman"/>
          <w:sz w:val="24"/>
          <w:szCs w:val="24"/>
        </w:rPr>
        <w:t>по диплому);</w:t>
      </w:r>
    </w:p>
    <w:p w:rsidR="00D142E2" w:rsidRPr="002276F6" w:rsidRDefault="00D142E2" w:rsidP="00D142E2">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послевузовско</w:t>
      </w:r>
      <w:r>
        <w:rPr>
          <w:rFonts w:ascii="Times New Roman" w:hAnsi="Times New Roman" w:cs="Times New Roman"/>
          <w:sz w:val="24"/>
          <w:szCs w:val="24"/>
        </w:rPr>
        <w:t xml:space="preserve">е профессиональное образование </w:t>
      </w:r>
      <w:r w:rsidRPr="002276F6">
        <w:rPr>
          <w:rFonts w:ascii="Times New Roman" w:hAnsi="Times New Roman" w:cs="Times New Roman"/>
          <w:sz w:val="24"/>
          <w:szCs w:val="24"/>
        </w:rPr>
        <w:t>(наименование</w:t>
      </w:r>
      <w:r>
        <w:rPr>
          <w:rFonts w:ascii="Times New Roman" w:hAnsi="Times New Roman" w:cs="Times New Roman"/>
          <w:sz w:val="24"/>
          <w:szCs w:val="24"/>
        </w:rPr>
        <w:t xml:space="preserve"> образовательного  или </w:t>
      </w:r>
      <w:r w:rsidRPr="002276F6">
        <w:rPr>
          <w:rFonts w:ascii="Times New Roman" w:hAnsi="Times New Roman" w:cs="Times New Roman"/>
          <w:sz w:val="24"/>
          <w:szCs w:val="24"/>
        </w:rPr>
        <w:t>научного учреждения, год окончания), ученая степень,</w:t>
      </w:r>
      <w:r>
        <w:rPr>
          <w:rFonts w:ascii="Times New Roman" w:hAnsi="Times New Roman" w:cs="Times New Roman"/>
          <w:sz w:val="24"/>
          <w:szCs w:val="24"/>
        </w:rPr>
        <w:t xml:space="preserve"> </w:t>
      </w:r>
      <w:r w:rsidRPr="002276F6">
        <w:rPr>
          <w:rFonts w:ascii="Times New Roman" w:hAnsi="Times New Roman" w:cs="Times New Roman"/>
          <w:sz w:val="24"/>
          <w:szCs w:val="24"/>
        </w:rPr>
        <w:t>ученое звание (когда присвоены, номера дипломов, аттестатов);</w:t>
      </w:r>
    </w:p>
    <w:p w:rsidR="00D142E2" w:rsidRPr="002276F6" w:rsidRDefault="00D142E2" w:rsidP="00D142E2">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выполняемая работа с начала трудовой деятельности;</w:t>
      </w:r>
    </w:p>
    <w:p w:rsidR="00D142E2" w:rsidRPr="002276F6" w:rsidRDefault="00D142E2" w:rsidP="00D142E2">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классный  чин  федеральной  государственной  гражданской службы и (или)</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гражданской  службы  субъекта  Российской  Федерации  и (или) муниципальной</w:t>
      </w:r>
      <w:r>
        <w:rPr>
          <w:rFonts w:ascii="Times New Roman" w:hAnsi="Times New Roman" w:cs="Times New Roman"/>
          <w:sz w:val="24"/>
          <w:szCs w:val="24"/>
        </w:rPr>
        <w:t xml:space="preserve"> </w:t>
      </w:r>
      <w:r w:rsidRPr="002276F6">
        <w:rPr>
          <w:rFonts w:ascii="Times New Roman" w:hAnsi="Times New Roman" w:cs="Times New Roman"/>
          <w:sz w:val="24"/>
          <w:szCs w:val="24"/>
        </w:rPr>
        <w:t>службы, дипломатический ранг, воинское и (или) специальное звание, классный</w:t>
      </w:r>
      <w:r>
        <w:rPr>
          <w:rFonts w:ascii="Times New Roman" w:hAnsi="Times New Roman" w:cs="Times New Roman"/>
          <w:sz w:val="24"/>
          <w:szCs w:val="24"/>
        </w:rPr>
        <w:t xml:space="preserve"> </w:t>
      </w:r>
      <w:r w:rsidRPr="002276F6">
        <w:rPr>
          <w:rFonts w:ascii="Times New Roman" w:hAnsi="Times New Roman" w:cs="Times New Roman"/>
          <w:sz w:val="24"/>
          <w:szCs w:val="24"/>
        </w:rPr>
        <w:t>чин правоохранительной службы, классный чин юстиции (кем и когда присвоены)</w:t>
      </w:r>
      <w:r>
        <w:rPr>
          <w:rFonts w:ascii="Times New Roman" w:hAnsi="Times New Roman" w:cs="Times New Roman"/>
          <w:sz w:val="24"/>
          <w:szCs w:val="24"/>
        </w:rPr>
        <w:t xml:space="preserve">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D142E2" w:rsidRDefault="00D142E2" w:rsidP="00D142E2">
      <w:pPr>
        <w:pStyle w:val="ConsPlusNonformat"/>
        <w:numPr>
          <w:ilvl w:val="0"/>
          <w:numId w:val="3"/>
        </w:numPr>
        <w:ind w:left="0" w:firstLine="426"/>
        <w:jc w:val="both"/>
        <w:rPr>
          <w:rFonts w:ascii="Times New Roman" w:hAnsi="Times New Roman" w:cs="Times New Roman"/>
          <w:sz w:val="24"/>
          <w:szCs w:val="24"/>
        </w:rPr>
      </w:pPr>
      <w:proofErr w:type="gramStart"/>
      <w:r w:rsidRPr="002276F6">
        <w:rPr>
          <w:rFonts w:ascii="Times New Roman" w:hAnsi="Times New Roman" w:cs="Times New Roman"/>
          <w:sz w:val="24"/>
          <w:szCs w:val="24"/>
        </w:rPr>
        <w:t>государственные  награды</w:t>
      </w:r>
      <w:proofErr w:type="gramEnd"/>
      <w:r w:rsidRPr="002276F6">
        <w:rPr>
          <w:rFonts w:ascii="Times New Roman" w:hAnsi="Times New Roman" w:cs="Times New Roman"/>
          <w:sz w:val="24"/>
          <w:szCs w:val="24"/>
        </w:rPr>
        <w:t>, иные награды и знаки отличия (кем награжден и</w:t>
      </w:r>
      <w:r>
        <w:rPr>
          <w:rFonts w:ascii="Times New Roman" w:hAnsi="Times New Roman" w:cs="Times New Roman"/>
          <w:sz w:val="24"/>
          <w:szCs w:val="24"/>
        </w:rPr>
        <w:t xml:space="preserve"> </w:t>
      </w:r>
      <w:r w:rsidRPr="002276F6">
        <w:rPr>
          <w:rFonts w:ascii="Times New Roman" w:hAnsi="Times New Roman" w:cs="Times New Roman"/>
          <w:sz w:val="24"/>
          <w:szCs w:val="24"/>
        </w:rPr>
        <w:t>когда);</w:t>
      </w:r>
    </w:p>
    <w:p w:rsidR="00D142E2" w:rsidRDefault="00D142E2" w:rsidP="00D142E2">
      <w:pPr>
        <w:pStyle w:val="ConsPlusNonformat"/>
        <w:numPr>
          <w:ilvl w:val="0"/>
          <w:numId w:val="3"/>
        </w:numPr>
        <w:ind w:left="0" w:firstLine="426"/>
        <w:jc w:val="both"/>
        <w:rPr>
          <w:rFonts w:ascii="Times New Roman" w:hAnsi="Times New Roman" w:cs="Times New Roman"/>
          <w:sz w:val="24"/>
          <w:szCs w:val="24"/>
        </w:rPr>
      </w:pPr>
      <w:proofErr w:type="gramStart"/>
      <w:r w:rsidRPr="00BC1044">
        <w:rPr>
          <w:rFonts w:ascii="Times New Roman" w:hAnsi="Times New Roman" w:cs="Times New Roman"/>
          <w:sz w:val="24"/>
          <w:szCs w:val="24"/>
        </w:rPr>
        <w:t>степень  родства</w:t>
      </w:r>
      <w:proofErr w:type="gramEnd"/>
      <w:r w:rsidRPr="00BC1044">
        <w:rPr>
          <w:rFonts w:ascii="Times New Roman" w:hAnsi="Times New Roman" w:cs="Times New Roman"/>
          <w:sz w:val="24"/>
          <w:szCs w:val="24"/>
        </w:rPr>
        <w:t>,  фамилии,  имена,  отчества,  даты  рождения  близких родственников (отца, матери, братьев, сестер и детей), а также мужа (жены);</w:t>
      </w:r>
    </w:p>
    <w:p w:rsidR="00D142E2" w:rsidRDefault="00D142E2" w:rsidP="00D142E2">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t xml:space="preserve"> места  рождения,  места  работы и домашние адреса близких родственников (отца, матери, братьев, сестер и детей), а также мужа (жены)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D142E2" w:rsidRDefault="00D142E2" w:rsidP="00D142E2">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t xml:space="preserve">фамилии,  имена,  отчества, даты рождения, места рождения, места работы и домашние адреса бывших мужей (жен)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D142E2" w:rsidRPr="00BC1044" w:rsidRDefault="00D142E2" w:rsidP="00D142E2">
      <w:pPr>
        <w:pStyle w:val="ConsPlusNonformat"/>
        <w:numPr>
          <w:ilvl w:val="0"/>
          <w:numId w:val="3"/>
        </w:numPr>
        <w:ind w:hanging="294"/>
        <w:jc w:val="both"/>
        <w:rPr>
          <w:rFonts w:ascii="Times New Roman" w:hAnsi="Times New Roman" w:cs="Times New Roman"/>
          <w:sz w:val="24"/>
          <w:szCs w:val="24"/>
        </w:rPr>
      </w:pPr>
      <w:r w:rsidRPr="00BC1044">
        <w:rPr>
          <w:rFonts w:ascii="Times New Roman" w:hAnsi="Times New Roman" w:cs="Times New Roman"/>
          <w:sz w:val="24"/>
          <w:szCs w:val="24"/>
        </w:rPr>
        <w:t xml:space="preserve">пребывание за границей (когда, где, с какой целью)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D142E2" w:rsidRDefault="00D142E2" w:rsidP="00D142E2">
      <w:pPr>
        <w:pStyle w:val="ConsPlusNonformat"/>
        <w:numPr>
          <w:ilvl w:val="0"/>
          <w:numId w:val="3"/>
        </w:numPr>
        <w:ind w:left="0" w:firstLine="426"/>
        <w:jc w:val="both"/>
        <w:rPr>
          <w:rFonts w:ascii="Times New Roman" w:hAnsi="Times New Roman" w:cs="Times New Roman"/>
          <w:sz w:val="24"/>
          <w:szCs w:val="24"/>
        </w:rPr>
      </w:pPr>
      <w:proofErr w:type="gramStart"/>
      <w:r w:rsidRPr="002276F6">
        <w:rPr>
          <w:rFonts w:ascii="Times New Roman" w:hAnsi="Times New Roman" w:cs="Times New Roman"/>
          <w:sz w:val="24"/>
          <w:szCs w:val="24"/>
        </w:rPr>
        <w:t>близкие  родственники</w:t>
      </w:r>
      <w:proofErr w:type="gramEnd"/>
      <w:r w:rsidRPr="002276F6">
        <w:rPr>
          <w:rFonts w:ascii="Times New Roman" w:hAnsi="Times New Roman" w:cs="Times New Roman"/>
          <w:sz w:val="24"/>
          <w:szCs w:val="24"/>
        </w:rPr>
        <w:t xml:space="preserve">  (отец, мать, братья, сестры и дети), а также муж</w:t>
      </w:r>
      <w:r>
        <w:rPr>
          <w:rFonts w:ascii="Times New Roman" w:hAnsi="Times New Roman" w:cs="Times New Roman"/>
          <w:sz w:val="24"/>
          <w:szCs w:val="24"/>
        </w:rPr>
        <w:t xml:space="preserve"> (жена),  в  том числе бывшие, </w:t>
      </w:r>
      <w:r w:rsidRPr="002276F6">
        <w:rPr>
          <w:rFonts w:ascii="Times New Roman" w:hAnsi="Times New Roman" w:cs="Times New Roman"/>
          <w:sz w:val="24"/>
          <w:szCs w:val="24"/>
        </w:rPr>
        <w:t>постоянно  проживающие за границей и (или)</w:t>
      </w:r>
      <w:r>
        <w:rPr>
          <w:rFonts w:ascii="Times New Roman" w:hAnsi="Times New Roman" w:cs="Times New Roman"/>
          <w:sz w:val="24"/>
          <w:szCs w:val="24"/>
        </w:rPr>
        <w:t xml:space="preserve"> оформляющие  документы для </w:t>
      </w:r>
      <w:r w:rsidRPr="002276F6">
        <w:rPr>
          <w:rFonts w:ascii="Times New Roman" w:hAnsi="Times New Roman" w:cs="Times New Roman"/>
          <w:sz w:val="24"/>
          <w:szCs w:val="24"/>
        </w:rPr>
        <w:lastRenderedPageBreak/>
        <w:t>выезда на постоянное место жительства в другое</w:t>
      </w:r>
      <w:r>
        <w:rPr>
          <w:rFonts w:ascii="Times New Roman" w:hAnsi="Times New Roman" w:cs="Times New Roman"/>
          <w:sz w:val="24"/>
          <w:szCs w:val="24"/>
        </w:rPr>
        <w:t xml:space="preserve"> государство (фамилия, имя, отчество,</w:t>
      </w:r>
      <w:r w:rsidRPr="002276F6">
        <w:rPr>
          <w:rFonts w:ascii="Times New Roman" w:hAnsi="Times New Roman" w:cs="Times New Roman"/>
          <w:sz w:val="24"/>
          <w:szCs w:val="24"/>
        </w:rPr>
        <w:t xml:space="preserve"> с какого  времени  проживают  за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границей)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D142E2" w:rsidRDefault="00D142E2" w:rsidP="00D142E2">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адрес регистрации и фактического проживания;</w:t>
      </w:r>
    </w:p>
    <w:p w:rsidR="00D142E2" w:rsidRDefault="00D142E2" w:rsidP="00D142E2">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дата регистрации по месту жительства;</w:t>
      </w:r>
    </w:p>
    <w:p w:rsidR="00D142E2" w:rsidRDefault="00D142E2" w:rsidP="00D142E2">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паспорт (серия, номер, кем и когда выдан);</w:t>
      </w:r>
    </w:p>
    <w:p w:rsidR="00D142E2" w:rsidRDefault="00D142E2" w:rsidP="00D142E2">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свидетельства   о   государственной   регистрации   актов  гражданского состояния;</w:t>
      </w:r>
    </w:p>
    <w:p w:rsidR="00D142E2" w:rsidRDefault="00D142E2" w:rsidP="00D142E2">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телефона;</w:t>
      </w:r>
    </w:p>
    <w:p w:rsidR="00D142E2" w:rsidRDefault="00D142E2" w:rsidP="00D142E2">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D142E2" w:rsidRDefault="00D142E2" w:rsidP="00D142E2">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идентификационный номер налогоплательщика;</w:t>
      </w:r>
    </w:p>
    <w:p w:rsidR="00D142E2" w:rsidRDefault="00D142E2" w:rsidP="00D142E2">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страхового свидетельства обязательного пенсионного страхования;</w:t>
      </w:r>
    </w:p>
    <w:p w:rsidR="00D142E2" w:rsidRDefault="00D142E2" w:rsidP="00D142E2">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 xml:space="preserve">наличие (отсутствие) судимости </w:t>
      </w:r>
      <w:hyperlink w:anchor="Par295" w:history="1">
        <w:r w:rsidRPr="008F4969">
          <w:rPr>
            <w:rFonts w:ascii="Times New Roman" w:hAnsi="Times New Roman" w:cs="Times New Roman"/>
            <w:color w:val="0000FF"/>
            <w:sz w:val="24"/>
            <w:szCs w:val="24"/>
          </w:rPr>
          <w:t>&lt;*&gt;</w:t>
        </w:r>
      </w:hyperlink>
      <w:r w:rsidRPr="008F4969">
        <w:rPr>
          <w:rFonts w:ascii="Times New Roman" w:hAnsi="Times New Roman" w:cs="Times New Roman"/>
          <w:sz w:val="24"/>
          <w:szCs w:val="24"/>
        </w:rPr>
        <w:t>;</w:t>
      </w:r>
    </w:p>
    <w:p w:rsidR="00D142E2" w:rsidRPr="008F4969" w:rsidRDefault="00D142E2" w:rsidP="00D142E2">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допуск  к  государственной тайне, оформленный за период работы, службы,</w:t>
      </w:r>
    </w:p>
    <w:p w:rsidR="00D142E2" w:rsidRDefault="00D142E2" w:rsidP="00D142E2">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учебы (форма, номер и дата)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D142E2" w:rsidRPr="008F4969" w:rsidRDefault="00D142E2" w:rsidP="00D142E2">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заключение  медицинского учреждения о наличии (отсутствии) заболевания,</w:t>
      </w:r>
    </w:p>
    <w:p w:rsidR="00D142E2" w:rsidRPr="002276F6" w:rsidRDefault="00D142E2" w:rsidP="00D142E2">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препятствующего   поступлению   на   государственную   гражданскую   службу</w:t>
      </w:r>
    </w:p>
    <w:p w:rsidR="00D142E2" w:rsidRDefault="00D142E2" w:rsidP="00D142E2">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Российской Федерации или ее прохождению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D142E2" w:rsidRPr="008F4969" w:rsidRDefault="00D142E2" w:rsidP="00D142E2">
      <w:pPr>
        <w:pStyle w:val="ConsPlusNonformat"/>
        <w:numPr>
          <w:ilvl w:val="0"/>
          <w:numId w:val="3"/>
        </w:numPr>
        <w:ind w:left="0" w:firstLine="426"/>
        <w:jc w:val="both"/>
        <w:rPr>
          <w:rFonts w:ascii="Times New Roman" w:hAnsi="Times New Roman" w:cs="Times New Roman"/>
          <w:sz w:val="24"/>
          <w:szCs w:val="24"/>
        </w:rPr>
      </w:pPr>
      <w:r w:rsidRPr="008F4969">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w:anchor="Par296" w:history="1">
        <w:r w:rsidRPr="008F4969">
          <w:rPr>
            <w:rFonts w:ascii="Times New Roman" w:hAnsi="Times New Roman" w:cs="Times New Roman"/>
            <w:color w:val="0000FF"/>
            <w:sz w:val="24"/>
            <w:szCs w:val="24"/>
          </w:rPr>
          <w:t>&lt;**&gt;</w:t>
        </w:r>
      </w:hyperlink>
    </w:p>
    <w:p w:rsidR="00D142E2" w:rsidRPr="007349CA" w:rsidRDefault="00D142E2" w:rsidP="00D142E2">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Вышеуказанные  персональные  данные  предоставляю для обработки в целях</w:t>
      </w:r>
      <w:r>
        <w:rPr>
          <w:rFonts w:ascii="Times New Roman" w:hAnsi="Times New Roman" w:cs="Times New Roman"/>
          <w:sz w:val="24"/>
          <w:szCs w:val="24"/>
        </w:rPr>
        <w:t xml:space="preserve"> </w:t>
      </w:r>
      <w:r w:rsidRPr="002276F6">
        <w:rPr>
          <w:rFonts w:ascii="Times New Roman" w:hAnsi="Times New Roman" w:cs="Times New Roman"/>
          <w:sz w:val="24"/>
          <w:szCs w:val="24"/>
        </w:rPr>
        <w:t>обеспечения   соблюдения   в  отношении  меня  законодательства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  в  сфере  отношений, связанных с поступлением на государственную</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гражданскую   службу  Российской  Федерации  (работу),  ее  прохождением  и</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прекращением  (трудовых  и  непосредственно связанных с ними отношений) для</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реализации функций,   возложенных  на  </w:t>
      </w:r>
      <w:r w:rsidRPr="007349CA">
        <w:rPr>
          <w:rFonts w:ascii="Times New Roman" w:hAnsi="Times New Roman" w:cs="Times New Roman"/>
          <w:sz w:val="24"/>
          <w:szCs w:val="24"/>
        </w:rPr>
        <w:t xml:space="preserve">Управление Федеральной налоговой службы </w:t>
      </w:r>
      <w:r>
        <w:rPr>
          <w:rFonts w:ascii="Times New Roman" w:hAnsi="Times New Roman" w:cs="Times New Roman"/>
          <w:sz w:val="24"/>
          <w:szCs w:val="24"/>
        </w:rPr>
        <w:t xml:space="preserve">по </w:t>
      </w:r>
      <w:r w:rsidRPr="007349CA">
        <w:rPr>
          <w:rFonts w:ascii="Times New Roman" w:hAnsi="Times New Roman" w:cs="Times New Roman"/>
          <w:sz w:val="24"/>
          <w:szCs w:val="24"/>
        </w:rPr>
        <w:t>Республике Карелия действующим законодательством.</w:t>
      </w:r>
    </w:p>
    <w:p w:rsidR="00D142E2" w:rsidRPr="007349CA" w:rsidRDefault="00D142E2" w:rsidP="00D142E2">
      <w:pPr>
        <w:pStyle w:val="ConsPlusNonformat"/>
        <w:jc w:val="both"/>
        <w:rPr>
          <w:rFonts w:ascii="Times New Roman" w:hAnsi="Times New Roman" w:cs="Times New Roman"/>
          <w:sz w:val="24"/>
          <w:szCs w:val="24"/>
        </w:rPr>
      </w:pPr>
      <w:r w:rsidRPr="007349CA">
        <w:rPr>
          <w:rFonts w:ascii="Times New Roman" w:hAnsi="Times New Roman" w:cs="Times New Roman"/>
          <w:sz w:val="24"/>
          <w:szCs w:val="24"/>
        </w:rPr>
        <w:t xml:space="preserve">    Я ознакомлен(а), что:</w:t>
      </w:r>
    </w:p>
    <w:p w:rsidR="00D142E2" w:rsidRPr="007349CA" w:rsidRDefault="00D142E2" w:rsidP="00D142E2">
      <w:pPr>
        <w:pStyle w:val="ConsPlusNonformat"/>
        <w:jc w:val="both"/>
        <w:rPr>
          <w:rFonts w:ascii="Times New Roman" w:hAnsi="Times New Roman" w:cs="Times New Roman"/>
          <w:sz w:val="24"/>
          <w:szCs w:val="24"/>
        </w:rPr>
      </w:pPr>
      <w:r w:rsidRPr="007349CA">
        <w:rPr>
          <w:rFonts w:ascii="Times New Roman" w:hAnsi="Times New Roman" w:cs="Times New Roman"/>
          <w:sz w:val="24"/>
          <w:szCs w:val="24"/>
        </w:rPr>
        <w:t xml:space="preserve">    1)   согласие   </w:t>
      </w:r>
      <w:proofErr w:type="gramStart"/>
      <w:r w:rsidRPr="007349CA">
        <w:rPr>
          <w:rFonts w:ascii="Times New Roman" w:hAnsi="Times New Roman" w:cs="Times New Roman"/>
          <w:sz w:val="24"/>
          <w:szCs w:val="24"/>
        </w:rPr>
        <w:t>на  обработку</w:t>
      </w:r>
      <w:proofErr w:type="gramEnd"/>
      <w:r w:rsidRPr="007349CA">
        <w:rPr>
          <w:rFonts w:ascii="Times New Roman" w:hAnsi="Times New Roman" w:cs="Times New Roman"/>
          <w:sz w:val="24"/>
          <w:szCs w:val="24"/>
        </w:rPr>
        <w:t xml:space="preserve">  персональных  данных  действует  с  даты подписания   настоящего   согласия   в   течение  всего  срока  федеральной государственной   гражданской   службы  (работы)  в  Управление Федеральной налоговой службы Республике Карелия;</w:t>
      </w:r>
    </w:p>
    <w:p w:rsidR="00D142E2" w:rsidRPr="002276F6" w:rsidRDefault="00D142E2" w:rsidP="00D142E2">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2)  согласие  на  обработку  персональных данных может быть отозвано на</w:t>
      </w:r>
      <w:r>
        <w:rPr>
          <w:rFonts w:ascii="Times New Roman" w:hAnsi="Times New Roman" w:cs="Times New Roman"/>
          <w:sz w:val="24"/>
          <w:szCs w:val="24"/>
        </w:rPr>
        <w:t xml:space="preserve"> </w:t>
      </w:r>
      <w:r w:rsidRPr="002276F6">
        <w:rPr>
          <w:rFonts w:ascii="Times New Roman" w:hAnsi="Times New Roman" w:cs="Times New Roman"/>
          <w:sz w:val="24"/>
          <w:szCs w:val="24"/>
        </w:rPr>
        <w:t>основании письменного заявления в произвольной форме;</w:t>
      </w:r>
    </w:p>
    <w:p w:rsidR="00D142E2" w:rsidRPr="002276F6" w:rsidRDefault="00D142E2" w:rsidP="00D142E2">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3)   в   случае   отзыва  согласия  на  обработку  персональных  данных</w:t>
      </w:r>
      <w:r>
        <w:rPr>
          <w:rFonts w:ascii="Times New Roman" w:hAnsi="Times New Roman" w:cs="Times New Roman"/>
          <w:sz w:val="24"/>
          <w:szCs w:val="24"/>
        </w:rPr>
        <w:t xml:space="preserve"> </w:t>
      </w:r>
      <w:r w:rsidRPr="007349CA">
        <w:rPr>
          <w:rFonts w:ascii="Times New Roman" w:hAnsi="Times New Roman" w:cs="Times New Roman"/>
          <w:sz w:val="24"/>
          <w:szCs w:val="24"/>
        </w:rPr>
        <w:t>Управление Федеральной налоговой службы</w:t>
      </w:r>
      <w:r>
        <w:rPr>
          <w:rFonts w:ascii="Times New Roman" w:hAnsi="Times New Roman" w:cs="Times New Roman"/>
          <w:sz w:val="24"/>
          <w:szCs w:val="24"/>
        </w:rPr>
        <w:t xml:space="preserve"> по</w:t>
      </w:r>
      <w:r w:rsidRPr="007349CA">
        <w:rPr>
          <w:rFonts w:ascii="Times New Roman" w:hAnsi="Times New Roman" w:cs="Times New Roman"/>
          <w:sz w:val="24"/>
          <w:szCs w:val="24"/>
        </w:rPr>
        <w:t xml:space="preserve"> Республике Карелия</w:t>
      </w:r>
      <w:r w:rsidRPr="002276F6">
        <w:rPr>
          <w:rFonts w:ascii="Times New Roman" w:hAnsi="Times New Roman" w:cs="Times New Roman"/>
          <w:sz w:val="24"/>
          <w:szCs w:val="24"/>
        </w:rPr>
        <w:t xml:space="preserve"> вправе продолжить обработку</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персональных данных при наличии оснований, указанных в </w:t>
      </w:r>
      <w:hyperlink r:id="rId23" w:history="1">
        <w:r w:rsidRPr="002276F6">
          <w:rPr>
            <w:rFonts w:ascii="Times New Roman" w:hAnsi="Times New Roman" w:cs="Times New Roman"/>
            <w:color w:val="0000FF"/>
            <w:sz w:val="24"/>
            <w:szCs w:val="24"/>
          </w:rPr>
          <w:t>пунктах 2</w:t>
        </w:r>
      </w:hyperlink>
      <w:r w:rsidRPr="002276F6">
        <w:rPr>
          <w:rFonts w:ascii="Times New Roman" w:hAnsi="Times New Roman" w:cs="Times New Roman"/>
          <w:sz w:val="24"/>
          <w:szCs w:val="24"/>
        </w:rPr>
        <w:t xml:space="preserve"> - </w:t>
      </w:r>
      <w:hyperlink r:id="rId24" w:history="1">
        <w:r w:rsidRPr="002276F6">
          <w:rPr>
            <w:rFonts w:ascii="Times New Roman" w:hAnsi="Times New Roman" w:cs="Times New Roman"/>
            <w:color w:val="0000FF"/>
            <w:sz w:val="24"/>
            <w:szCs w:val="24"/>
          </w:rPr>
          <w:t>11</w:t>
        </w:r>
      </w:hyperlink>
      <w:r w:rsidRPr="002276F6">
        <w:rPr>
          <w:rFonts w:ascii="Times New Roman" w:hAnsi="Times New Roman" w:cs="Times New Roman"/>
          <w:sz w:val="24"/>
          <w:szCs w:val="24"/>
        </w:rPr>
        <w:t xml:space="preserve"> части</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1 статьи 6, </w:t>
      </w:r>
      <w:hyperlink r:id="rId25" w:history="1">
        <w:r w:rsidRPr="002276F6">
          <w:rPr>
            <w:rFonts w:ascii="Times New Roman" w:hAnsi="Times New Roman" w:cs="Times New Roman"/>
            <w:color w:val="0000FF"/>
            <w:sz w:val="24"/>
            <w:szCs w:val="24"/>
          </w:rPr>
          <w:t>части 2 статьи 10</w:t>
        </w:r>
      </w:hyperlink>
      <w:r w:rsidRPr="002276F6">
        <w:rPr>
          <w:rFonts w:ascii="Times New Roman" w:hAnsi="Times New Roman" w:cs="Times New Roman"/>
          <w:sz w:val="24"/>
          <w:szCs w:val="24"/>
        </w:rPr>
        <w:t xml:space="preserve"> и </w:t>
      </w:r>
      <w:hyperlink r:id="rId26" w:history="1">
        <w:r w:rsidRPr="002276F6">
          <w:rPr>
            <w:rFonts w:ascii="Times New Roman" w:hAnsi="Times New Roman" w:cs="Times New Roman"/>
            <w:color w:val="0000FF"/>
            <w:sz w:val="24"/>
            <w:szCs w:val="24"/>
          </w:rPr>
          <w:t>части 2 статьи 11</w:t>
        </w:r>
      </w:hyperlink>
      <w:r w:rsidRPr="002276F6">
        <w:rPr>
          <w:rFonts w:ascii="Times New Roman" w:hAnsi="Times New Roman" w:cs="Times New Roman"/>
          <w:sz w:val="24"/>
          <w:szCs w:val="24"/>
        </w:rPr>
        <w:t xml:space="preserve"> Федерального закона от 27</w:t>
      </w:r>
      <w:r>
        <w:rPr>
          <w:rFonts w:ascii="Times New Roman" w:hAnsi="Times New Roman" w:cs="Times New Roman"/>
          <w:sz w:val="24"/>
          <w:szCs w:val="24"/>
        </w:rPr>
        <w:t xml:space="preserve"> </w:t>
      </w:r>
      <w:r w:rsidRPr="002276F6">
        <w:rPr>
          <w:rFonts w:ascii="Times New Roman" w:hAnsi="Times New Roman" w:cs="Times New Roman"/>
          <w:sz w:val="24"/>
          <w:szCs w:val="24"/>
        </w:rPr>
        <w:t>июля 2006 г. N 152-ФЗ "О персональных данных";</w:t>
      </w:r>
    </w:p>
    <w:p w:rsidR="00D142E2" w:rsidRPr="002276F6" w:rsidRDefault="00D142E2" w:rsidP="00D142E2">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4)  после  увольнения  с федеральной государственной гражданской службы</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(прекращения   трудовых   отношений)   персональные   данные   хранятся   </w:t>
      </w:r>
      <w:r w:rsidRPr="007349CA">
        <w:rPr>
          <w:rFonts w:ascii="Times New Roman" w:hAnsi="Times New Roman" w:cs="Times New Roman"/>
          <w:sz w:val="24"/>
          <w:szCs w:val="24"/>
        </w:rPr>
        <w:t>в Управление Федеральной налоговой службы</w:t>
      </w:r>
      <w:r>
        <w:rPr>
          <w:rFonts w:ascii="Times New Roman" w:hAnsi="Times New Roman" w:cs="Times New Roman"/>
          <w:sz w:val="24"/>
          <w:szCs w:val="24"/>
        </w:rPr>
        <w:t xml:space="preserve"> по</w:t>
      </w:r>
      <w:r w:rsidRPr="007349CA">
        <w:rPr>
          <w:rFonts w:ascii="Times New Roman" w:hAnsi="Times New Roman" w:cs="Times New Roman"/>
          <w:sz w:val="24"/>
          <w:szCs w:val="24"/>
        </w:rPr>
        <w:t xml:space="preserve"> Республике Карелия в</w:t>
      </w:r>
      <w:r w:rsidRPr="002276F6">
        <w:rPr>
          <w:rFonts w:ascii="Times New Roman" w:hAnsi="Times New Roman" w:cs="Times New Roman"/>
          <w:sz w:val="24"/>
          <w:szCs w:val="24"/>
        </w:rPr>
        <w:t xml:space="preserve">  течение  срока  хранения</w:t>
      </w:r>
      <w:r>
        <w:rPr>
          <w:rFonts w:ascii="Times New Roman" w:hAnsi="Times New Roman" w:cs="Times New Roman"/>
          <w:sz w:val="24"/>
          <w:szCs w:val="24"/>
        </w:rPr>
        <w:t xml:space="preserve"> </w:t>
      </w:r>
      <w:r w:rsidRPr="002276F6">
        <w:rPr>
          <w:rFonts w:ascii="Times New Roman" w:hAnsi="Times New Roman" w:cs="Times New Roman"/>
          <w:sz w:val="24"/>
          <w:szCs w:val="24"/>
        </w:rPr>
        <w:t>документов,   предусмотренного   действующим  законодательством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w:t>
      </w:r>
    </w:p>
    <w:p w:rsidR="00D142E2" w:rsidRPr="007349CA" w:rsidRDefault="00D142E2" w:rsidP="00D142E2">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5)  персональные данные, предоставляемые в отношении третьих лиц, будут</w:t>
      </w:r>
      <w:r>
        <w:rPr>
          <w:rFonts w:ascii="Times New Roman" w:hAnsi="Times New Roman" w:cs="Times New Roman"/>
          <w:sz w:val="24"/>
          <w:szCs w:val="24"/>
        </w:rPr>
        <w:t xml:space="preserve"> </w:t>
      </w:r>
      <w:r w:rsidRPr="002276F6">
        <w:rPr>
          <w:rFonts w:ascii="Times New Roman" w:hAnsi="Times New Roman" w:cs="Times New Roman"/>
          <w:sz w:val="24"/>
          <w:szCs w:val="24"/>
        </w:rPr>
        <w:t>обрабатываться   только  в   целях  осуществления  и  выполнения  функций,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возложенных законодательством Российской Федерации на </w:t>
      </w:r>
      <w:r w:rsidRPr="007349CA">
        <w:rPr>
          <w:rFonts w:ascii="Times New Roman" w:hAnsi="Times New Roman" w:cs="Times New Roman"/>
          <w:sz w:val="24"/>
          <w:szCs w:val="24"/>
        </w:rPr>
        <w:t>Управление Федеральной налоговой службы</w:t>
      </w:r>
      <w:r>
        <w:rPr>
          <w:rFonts w:ascii="Times New Roman" w:hAnsi="Times New Roman" w:cs="Times New Roman"/>
          <w:sz w:val="24"/>
          <w:szCs w:val="24"/>
        </w:rPr>
        <w:t xml:space="preserve"> по</w:t>
      </w:r>
      <w:r w:rsidRPr="007349CA">
        <w:rPr>
          <w:rFonts w:ascii="Times New Roman" w:hAnsi="Times New Roman" w:cs="Times New Roman"/>
          <w:sz w:val="24"/>
          <w:szCs w:val="24"/>
        </w:rPr>
        <w:t xml:space="preserve"> Республике Карелия    </w:t>
      </w:r>
    </w:p>
    <w:p w:rsidR="00D142E2" w:rsidRDefault="00D142E2" w:rsidP="00D142E2">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Дата начала обработки персональных данных: </w:t>
      </w:r>
      <w:r>
        <w:rPr>
          <w:rFonts w:ascii="Times New Roman" w:hAnsi="Times New Roman" w:cs="Times New Roman"/>
          <w:sz w:val="24"/>
          <w:szCs w:val="24"/>
        </w:rPr>
        <w:t xml:space="preserve">        _</w:t>
      </w:r>
      <w:r w:rsidRPr="002276F6">
        <w:rPr>
          <w:rFonts w:ascii="Times New Roman" w:hAnsi="Times New Roman" w:cs="Times New Roman"/>
          <w:sz w:val="24"/>
          <w:szCs w:val="24"/>
        </w:rPr>
        <w:t>_________</w:t>
      </w:r>
      <w:r>
        <w:rPr>
          <w:rFonts w:ascii="Times New Roman" w:hAnsi="Times New Roman" w:cs="Times New Roman"/>
          <w:sz w:val="24"/>
          <w:szCs w:val="24"/>
        </w:rPr>
        <w:t>_</w:t>
      </w:r>
      <w:r w:rsidRPr="002276F6">
        <w:rPr>
          <w:rFonts w:ascii="Times New Roman" w:hAnsi="Times New Roman" w:cs="Times New Roman"/>
          <w:sz w:val="24"/>
          <w:szCs w:val="24"/>
        </w:rPr>
        <w:t>__________</w:t>
      </w:r>
      <w:r>
        <w:rPr>
          <w:rFonts w:ascii="Times New Roman" w:hAnsi="Times New Roman" w:cs="Times New Roman"/>
          <w:sz w:val="24"/>
          <w:szCs w:val="24"/>
        </w:rPr>
        <w:t>_</w:t>
      </w:r>
      <w:r w:rsidRPr="002276F6">
        <w:rPr>
          <w:rFonts w:ascii="Times New Roman" w:hAnsi="Times New Roman" w:cs="Times New Roman"/>
          <w:sz w:val="24"/>
          <w:szCs w:val="24"/>
        </w:rPr>
        <w:t>___</w:t>
      </w:r>
      <w:r>
        <w:rPr>
          <w:rFonts w:ascii="Times New Roman" w:hAnsi="Times New Roman" w:cs="Times New Roman"/>
          <w:sz w:val="24"/>
          <w:szCs w:val="24"/>
        </w:rPr>
        <w:t>____</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142E2" w:rsidRPr="0058172D" w:rsidRDefault="00D142E2" w:rsidP="00D142E2">
      <w:pPr>
        <w:pStyle w:val="ConsPlusNonformat"/>
        <w:tabs>
          <w:tab w:val="left" w:pos="5732"/>
        </w:tabs>
        <w:jc w:val="both"/>
        <w:rPr>
          <w:rFonts w:ascii="Times New Roman" w:hAnsi="Times New Roman" w:cs="Times New Roman"/>
          <w:sz w:val="16"/>
          <w:szCs w:val="16"/>
        </w:rPr>
      </w:pPr>
      <w:r>
        <w:rPr>
          <w:rFonts w:ascii="Times New Roman" w:hAnsi="Times New Roman" w:cs="Times New Roman"/>
          <w:sz w:val="24"/>
          <w:szCs w:val="24"/>
        </w:rPr>
        <w:tab/>
        <w:t xml:space="preserve">                        </w:t>
      </w:r>
      <w:r w:rsidRPr="0058172D">
        <w:rPr>
          <w:rFonts w:ascii="Times New Roman" w:hAnsi="Times New Roman" w:cs="Times New Roman"/>
          <w:sz w:val="16"/>
          <w:szCs w:val="16"/>
        </w:rPr>
        <w:t>(дата)</w:t>
      </w:r>
    </w:p>
    <w:p w:rsidR="00D142E2" w:rsidRPr="002276F6" w:rsidRDefault="00D142E2" w:rsidP="00D142E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2276F6">
        <w:rPr>
          <w:rFonts w:ascii="Times New Roman" w:hAnsi="Times New Roman" w:cs="Times New Roman"/>
          <w:sz w:val="24"/>
          <w:szCs w:val="24"/>
        </w:rPr>
        <w:t>____________</w:t>
      </w:r>
      <w:r>
        <w:rPr>
          <w:rFonts w:ascii="Times New Roman" w:hAnsi="Times New Roman" w:cs="Times New Roman"/>
          <w:sz w:val="24"/>
          <w:szCs w:val="24"/>
        </w:rPr>
        <w:t>_</w:t>
      </w:r>
      <w:r w:rsidRPr="002276F6">
        <w:rPr>
          <w:rFonts w:ascii="Times New Roman" w:hAnsi="Times New Roman" w:cs="Times New Roman"/>
          <w:sz w:val="24"/>
          <w:szCs w:val="24"/>
        </w:rPr>
        <w:t>_______________</w:t>
      </w:r>
    </w:p>
    <w:p w:rsidR="00D142E2" w:rsidRPr="0058172D" w:rsidRDefault="00D142E2" w:rsidP="00D142E2">
      <w:pPr>
        <w:pStyle w:val="ConsPlusNonformat"/>
        <w:jc w:val="both"/>
        <w:rPr>
          <w:rFonts w:ascii="Times New Roman" w:hAnsi="Times New Roman" w:cs="Times New Roman"/>
          <w:sz w:val="16"/>
          <w:szCs w:val="16"/>
        </w:rPr>
      </w:pPr>
      <w:r w:rsidRPr="0058172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8172D">
        <w:rPr>
          <w:rFonts w:ascii="Times New Roman" w:hAnsi="Times New Roman" w:cs="Times New Roman"/>
          <w:sz w:val="16"/>
          <w:szCs w:val="16"/>
        </w:rPr>
        <w:t xml:space="preserve"> (подпись)</w:t>
      </w:r>
    </w:p>
    <w:p w:rsidR="00D142E2" w:rsidRDefault="00D142E2" w:rsidP="00D142E2">
      <w:pPr>
        <w:widowControl w:val="0"/>
        <w:autoSpaceDE w:val="0"/>
        <w:autoSpaceDN w:val="0"/>
        <w:adjustRightInd w:val="0"/>
        <w:jc w:val="both"/>
        <w:rPr>
          <w:sz w:val="24"/>
          <w:szCs w:val="24"/>
        </w:rPr>
      </w:pPr>
    </w:p>
    <w:p w:rsidR="00D142E2" w:rsidRPr="002276F6" w:rsidRDefault="00D142E2" w:rsidP="00D142E2">
      <w:pPr>
        <w:widowControl w:val="0"/>
        <w:autoSpaceDE w:val="0"/>
        <w:autoSpaceDN w:val="0"/>
        <w:adjustRightInd w:val="0"/>
        <w:jc w:val="both"/>
        <w:rPr>
          <w:sz w:val="24"/>
          <w:szCs w:val="24"/>
        </w:rPr>
      </w:pPr>
    </w:p>
    <w:p w:rsidR="00D142E2" w:rsidRPr="002276F6" w:rsidRDefault="00D142E2" w:rsidP="00D142E2">
      <w:pPr>
        <w:widowControl w:val="0"/>
        <w:autoSpaceDE w:val="0"/>
        <w:autoSpaceDN w:val="0"/>
        <w:adjustRightInd w:val="0"/>
        <w:ind w:firstLine="540"/>
        <w:jc w:val="both"/>
        <w:rPr>
          <w:sz w:val="24"/>
          <w:szCs w:val="24"/>
        </w:rPr>
      </w:pPr>
      <w:r w:rsidRPr="002276F6">
        <w:rPr>
          <w:sz w:val="24"/>
          <w:szCs w:val="24"/>
        </w:rPr>
        <w:t>--------------------------------</w:t>
      </w:r>
    </w:p>
    <w:p w:rsidR="00D142E2" w:rsidRPr="002276F6" w:rsidRDefault="00D142E2" w:rsidP="00D142E2">
      <w:pPr>
        <w:widowControl w:val="0"/>
        <w:autoSpaceDE w:val="0"/>
        <w:autoSpaceDN w:val="0"/>
        <w:adjustRightInd w:val="0"/>
        <w:ind w:firstLine="540"/>
        <w:jc w:val="both"/>
        <w:rPr>
          <w:sz w:val="24"/>
          <w:szCs w:val="24"/>
        </w:rPr>
      </w:pPr>
      <w:bookmarkStart w:id="2" w:name="Par295"/>
      <w:bookmarkEnd w:id="2"/>
      <w:r w:rsidRPr="002276F6">
        <w:rPr>
          <w:sz w:val="24"/>
          <w:szCs w:val="24"/>
        </w:rPr>
        <w:t xml:space="preserve">&lt;*&gt; Включаются в согласие на обработку персональных данных федеральных государственных гражданских служащих Министерства финансов Российской Федерации, а также граждан, претендующих на замещение должностей федеральной государственной </w:t>
      </w:r>
      <w:r w:rsidRPr="002276F6">
        <w:rPr>
          <w:sz w:val="24"/>
          <w:szCs w:val="24"/>
        </w:rPr>
        <w:lastRenderedPageBreak/>
        <w:t>гражданской службы в Министерстве финансов Российской Федерации; федеральных государственных гражданских служащих федеральных служб и руководителей организаций, находящихся в ведении Министерства финансов Российской Федерации, назначаемых на должность Министром финансов Российской Федерации.</w:t>
      </w:r>
    </w:p>
    <w:p w:rsidR="00D142E2" w:rsidRPr="002276F6" w:rsidRDefault="00D142E2" w:rsidP="00D142E2">
      <w:pPr>
        <w:widowControl w:val="0"/>
        <w:autoSpaceDE w:val="0"/>
        <w:autoSpaceDN w:val="0"/>
        <w:adjustRightInd w:val="0"/>
        <w:ind w:firstLine="540"/>
        <w:jc w:val="both"/>
        <w:rPr>
          <w:sz w:val="24"/>
          <w:szCs w:val="24"/>
        </w:rPr>
      </w:pPr>
      <w:bookmarkStart w:id="3" w:name="Par296"/>
      <w:bookmarkEnd w:id="3"/>
      <w:r w:rsidRPr="002276F6">
        <w:rPr>
          <w:sz w:val="24"/>
          <w:szCs w:val="24"/>
        </w:rPr>
        <w:t xml:space="preserve">&lt;**&gt; Включаются в согласие на обработку персональных данных граждан, претендующих на замещение должностей федеральной государственной гражданской службы в Министерстве финансов Российской Федерации, а также федеральных государственных гражданских служащих, включенных в </w:t>
      </w:r>
      <w:hyperlink r:id="rId27" w:history="1">
        <w:r w:rsidRPr="002276F6">
          <w:rPr>
            <w:color w:val="0000FF"/>
            <w:sz w:val="24"/>
            <w:szCs w:val="24"/>
          </w:rPr>
          <w:t>перечень</w:t>
        </w:r>
      </w:hyperlink>
      <w:r w:rsidRPr="002276F6">
        <w:rPr>
          <w:sz w:val="24"/>
          <w:szCs w:val="24"/>
        </w:rPr>
        <w:t xml:space="preserve"> должностей федеральной государственной гражданской службы в Министерстве финансов Российской Федерации, при назначении на которые граждане и при замещении которых государственные гражданские служащие Министерства финансов Российской Федерации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Минфина России от 5 ноября 2013 г. N 105н (зарегистрировано в Минюсте России 24 декабря 2013 г., регистрационный N 30761; Российская газета, 2013, 30 декабря), федеральных государственных гражданских служащих федеральных служб, находящихся в ведении Министерства финансов Российской Федерации, назначаемых на должность Министром финансов Российской Федерации, руководителей организаций, подведомственных Министерству финансов Российской Федерации, а также иных работников подведомственных Министерству финансов Российской Федерации организаций.</w:t>
      </w:r>
    </w:p>
    <w:p w:rsidR="00D142E2" w:rsidRPr="002276F6" w:rsidRDefault="00D142E2" w:rsidP="00D142E2">
      <w:pPr>
        <w:widowControl w:val="0"/>
        <w:autoSpaceDE w:val="0"/>
        <w:autoSpaceDN w:val="0"/>
        <w:adjustRightInd w:val="0"/>
        <w:jc w:val="both"/>
        <w:rPr>
          <w:sz w:val="24"/>
          <w:szCs w:val="24"/>
        </w:rPr>
      </w:pPr>
    </w:p>
    <w:p w:rsidR="00D142E2" w:rsidRPr="002276F6" w:rsidRDefault="00D142E2" w:rsidP="00D142E2">
      <w:pPr>
        <w:widowControl w:val="0"/>
        <w:autoSpaceDE w:val="0"/>
        <w:autoSpaceDN w:val="0"/>
        <w:adjustRightInd w:val="0"/>
        <w:jc w:val="both"/>
        <w:rPr>
          <w:sz w:val="24"/>
          <w:szCs w:val="24"/>
        </w:rPr>
      </w:pPr>
    </w:p>
    <w:p w:rsidR="00D142E2" w:rsidRPr="000F4E7E" w:rsidRDefault="00D142E2" w:rsidP="00D142E2">
      <w:pPr>
        <w:rPr>
          <w:snapToGrid/>
          <w:sz w:val="20"/>
        </w:rPr>
      </w:pPr>
    </w:p>
    <w:tbl>
      <w:tblPr>
        <w:tblW w:w="10080" w:type="dxa"/>
        <w:tblInd w:w="-612" w:type="dxa"/>
        <w:tblLayout w:type="fixed"/>
        <w:tblLook w:val="0000" w:firstRow="0" w:lastRow="0" w:firstColumn="0" w:lastColumn="0" w:noHBand="0" w:noVBand="0"/>
      </w:tblPr>
      <w:tblGrid>
        <w:gridCol w:w="284"/>
        <w:gridCol w:w="567"/>
        <w:gridCol w:w="283"/>
        <w:gridCol w:w="1560"/>
        <w:gridCol w:w="708"/>
        <w:gridCol w:w="284"/>
        <w:gridCol w:w="3118"/>
        <w:gridCol w:w="426"/>
        <w:gridCol w:w="567"/>
        <w:gridCol w:w="2283"/>
      </w:tblGrid>
      <w:tr w:rsidR="00D142E2" w:rsidRPr="000F4E7E" w:rsidTr="00D142E2">
        <w:trPr>
          <w:cantSplit/>
          <w:trHeight w:val="785"/>
        </w:trPr>
        <w:tc>
          <w:tcPr>
            <w:tcW w:w="3402" w:type="dxa"/>
            <w:gridSpan w:val="5"/>
          </w:tcPr>
          <w:p w:rsidR="00D142E2" w:rsidRPr="000F4E7E" w:rsidRDefault="00D142E2" w:rsidP="00D142E2">
            <w:pPr>
              <w:tabs>
                <w:tab w:val="center" w:pos="4942"/>
                <w:tab w:val="right" w:pos="9990"/>
              </w:tabs>
              <w:jc w:val="center"/>
              <w:rPr>
                <w:snapToGrid/>
                <w:sz w:val="18"/>
              </w:rPr>
            </w:pPr>
            <w:r w:rsidRPr="000F4E7E">
              <w:rPr>
                <w:snapToGrid/>
                <w:sz w:val="20"/>
              </w:rPr>
              <w:br w:type="page"/>
            </w:r>
          </w:p>
        </w:tc>
        <w:tc>
          <w:tcPr>
            <w:tcW w:w="3402" w:type="dxa"/>
            <w:gridSpan w:val="2"/>
          </w:tcPr>
          <w:p w:rsidR="00D142E2" w:rsidRPr="00B33910" w:rsidRDefault="00D142E2"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62485B" w:rsidRDefault="0062485B" w:rsidP="00D142E2">
            <w:pPr>
              <w:tabs>
                <w:tab w:val="center" w:pos="4942"/>
                <w:tab w:val="right" w:pos="9990"/>
              </w:tabs>
              <w:jc w:val="center"/>
              <w:rPr>
                <w:snapToGrid/>
                <w:sz w:val="18"/>
              </w:rPr>
            </w:pPr>
          </w:p>
          <w:p w:rsidR="00D142E2" w:rsidRPr="000F4E7E" w:rsidRDefault="00D142E2" w:rsidP="00D142E2">
            <w:pPr>
              <w:tabs>
                <w:tab w:val="center" w:pos="4942"/>
                <w:tab w:val="right" w:pos="9990"/>
              </w:tabs>
              <w:jc w:val="center"/>
              <w:rPr>
                <w:snapToGrid/>
                <w:sz w:val="18"/>
              </w:rPr>
            </w:pPr>
            <w:r>
              <w:rPr>
                <w:noProof/>
                <w:snapToGrid/>
                <w:szCs w:val="26"/>
              </w:rPr>
              <mc:AlternateContent>
                <mc:Choice Requires="wps">
                  <w:drawing>
                    <wp:anchor distT="0" distB="0" distL="114300" distR="114300" simplePos="0" relativeHeight="251659264" behindDoc="0" locked="0" layoutInCell="1" allowOverlap="1" wp14:anchorId="66E440C4" wp14:editId="5D958BB3">
                      <wp:simplePos x="0" y="0"/>
                      <wp:positionH relativeFrom="column">
                        <wp:posOffset>512445</wp:posOffset>
                      </wp:positionH>
                      <wp:positionV relativeFrom="paragraph">
                        <wp:posOffset>-233045</wp:posOffset>
                      </wp:positionV>
                      <wp:extent cx="914400" cy="914400"/>
                      <wp:effectExtent l="0" t="0" r="3810" b="31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529" w:rsidRDefault="00CE5529" w:rsidP="00D142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440C4" id="_x0000_t202" coordsize="21600,21600" o:spt="202" path="m,l,21600r21600,l21600,xe">
                      <v:stroke joinstyle="miter"/>
                      <v:path gradientshapeok="t" o:connecttype="rect"/>
                    </v:shapetype>
                    <v:shape id="Поле 1" o:spid="_x0000_s1026" type="#_x0000_t202" style="position:absolute;left:0;text-align:left;margin-left:40.35pt;margin-top:-18.3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" stroked="f">
                      <v:textbox>
                        <w:txbxContent>
                          <w:p w:rsidR="00CE5529" w:rsidRDefault="00CE5529" w:rsidP="00D142E2"/>
                        </w:txbxContent>
                      </v:textbox>
                    </v:shape>
                  </w:pict>
                </mc:Fallback>
              </mc:AlternateContent>
            </w:r>
            <w:r>
              <w:rPr>
                <w:noProof/>
                <w:snapToGrid/>
                <w:sz w:val="18"/>
              </w:rPr>
              <w:drawing>
                <wp:inline distT="0" distB="0" distL="0" distR="0" wp14:anchorId="4D1D4378" wp14:editId="76B22C94">
                  <wp:extent cx="64770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3276" w:type="dxa"/>
            <w:gridSpan w:val="3"/>
          </w:tcPr>
          <w:p w:rsidR="00D142E2" w:rsidRDefault="00D142E2" w:rsidP="00D142E2">
            <w:pPr>
              <w:tabs>
                <w:tab w:val="center" w:pos="4942"/>
                <w:tab w:val="right" w:pos="9990"/>
              </w:tabs>
              <w:jc w:val="right"/>
              <w:rPr>
                <w:snapToGrid/>
                <w:szCs w:val="26"/>
              </w:rPr>
            </w:pPr>
          </w:p>
          <w:p w:rsidR="00D142E2" w:rsidRPr="000F4E7E" w:rsidRDefault="00D142E2" w:rsidP="00D142E2">
            <w:pPr>
              <w:tabs>
                <w:tab w:val="center" w:pos="4942"/>
                <w:tab w:val="right" w:pos="9990"/>
              </w:tabs>
              <w:jc w:val="right"/>
              <w:rPr>
                <w:snapToGrid/>
                <w:szCs w:val="26"/>
              </w:rPr>
            </w:pPr>
          </w:p>
        </w:tc>
      </w:tr>
      <w:tr w:rsidR="00AC6B96" w:rsidRPr="00AC6B96" w:rsidTr="00987DC4">
        <w:trPr>
          <w:trHeight w:hRule="exact" w:val="2244"/>
        </w:trPr>
        <w:tc>
          <w:tcPr>
            <w:tcW w:w="10080" w:type="dxa"/>
            <w:gridSpan w:val="10"/>
          </w:tcPr>
          <w:p w:rsidR="00AC6B96" w:rsidRPr="00AC6B96" w:rsidRDefault="00AC6B96" w:rsidP="00AC6B96">
            <w:pPr>
              <w:spacing w:before="60"/>
              <w:jc w:val="center"/>
              <w:rPr>
                <w:snapToGrid/>
                <w:sz w:val="20"/>
              </w:rPr>
            </w:pPr>
            <w:smartTag w:uri="urn:schemas-microsoft-com:office:smarttags" w:element="PersonName">
              <w:smartTagPr>
                <w:attr w:name="ProductID" w:val="МИНФИН РОССИИ"/>
              </w:smartTagPr>
              <w:r w:rsidRPr="00AC6B96">
                <w:rPr>
                  <w:snapToGrid/>
                  <w:sz w:val="20"/>
                </w:rPr>
                <w:lastRenderedPageBreak/>
                <w:t>МИНФИН РОССИИ</w:t>
              </w:r>
            </w:smartTag>
          </w:p>
          <w:p w:rsidR="00AC6B96" w:rsidRPr="00AC6B96" w:rsidRDefault="00AC6B96" w:rsidP="00AC6B96">
            <w:pPr>
              <w:spacing w:before="80" w:after="60" w:line="120" w:lineRule="exact"/>
              <w:jc w:val="center"/>
              <w:rPr>
                <w:bCs/>
                <w:snapToGrid/>
                <w:sz w:val="20"/>
              </w:rPr>
            </w:pPr>
            <w:r w:rsidRPr="00AC6B96">
              <w:rPr>
                <w:bCs/>
                <w:snapToGrid/>
                <w:sz w:val="20"/>
              </w:rPr>
              <w:t>ФЕДЕРАЛЬНАЯ НАЛОГОВАЯ СЛУЖБА</w:t>
            </w:r>
          </w:p>
          <w:p w:rsidR="00AC6B96" w:rsidRPr="00AC6B96" w:rsidRDefault="00AC6B96" w:rsidP="00AC6B96">
            <w:pPr>
              <w:spacing w:before="80" w:after="60" w:line="120" w:lineRule="exact"/>
              <w:jc w:val="center"/>
              <w:rPr>
                <w:bCs/>
                <w:snapToGrid/>
                <w:sz w:val="8"/>
                <w:szCs w:val="8"/>
              </w:rPr>
            </w:pPr>
          </w:p>
          <w:p w:rsidR="00AC6B96" w:rsidRPr="00AC6B96" w:rsidRDefault="00AC6B96" w:rsidP="00AC6B96">
            <w:pPr>
              <w:spacing w:before="60" w:after="60"/>
              <w:jc w:val="center"/>
              <w:rPr>
                <w:b/>
                <w:bCs/>
                <w:snapToGrid/>
                <w:sz w:val="16"/>
                <w:szCs w:val="16"/>
              </w:rPr>
            </w:pPr>
            <w:r w:rsidRPr="00AC6B96">
              <w:rPr>
                <w:b/>
                <w:bCs/>
                <w:snapToGrid/>
                <w:sz w:val="18"/>
                <w:szCs w:val="18"/>
              </w:rPr>
              <w:t>УПРАВЛЕНИЕ ФЕДЕРАЛЬНОЙ НАЛОГОВОЙ СЛУЖБЫ ПО РЕСПУБЛИКЕ КАРЕЛИЯ</w:t>
            </w:r>
          </w:p>
          <w:p w:rsidR="00AC6B96" w:rsidRPr="00AC6B96" w:rsidRDefault="00AC6B96" w:rsidP="00AC6B96">
            <w:pPr>
              <w:tabs>
                <w:tab w:val="left" w:pos="4180"/>
              </w:tabs>
              <w:jc w:val="center"/>
              <w:rPr>
                <w:snapToGrid/>
                <w:sz w:val="22"/>
                <w:szCs w:val="22"/>
              </w:rPr>
            </w:pPr>
            <w:r w:rsidRPr="00AC6B96">
              <w:rPr>
                <w:snapToGrid/>
                <w:sz w:val="22"/>
                <w:szCs w:val="22"/>
              </w:rPr>
              <w:t>(УФНС России по Республике Карелия)</w:t>
            </w:r>
          </w:p>
          <w:p w:rsidR="00AC6B96" w:rsidRPr="00AC6B96" w:rsidRDefault="00AC6B96" w:rsidP="00AC6B96">
            <w:pPr>
              <w:spacing w:before="60" w:after="60"/>
              <w:jc w:val="center"/>
              <w:rPr>
                <w:b/>
                <w:bCs/>
                <w:snapToGrid/>
                <w:sz w:val="22"/>
                <w:szCs w:val="22"/>
              </w:rPr>
            </w:pPr>
          </w:p>
          <w:p w:rsidR="00AC6B96" w:rsidRPr="00AC6B96" w:rsidRDefault="00AC6B96" w:rsidP="00AC6B96">
            <w:pPr>
              <w:spacing w:before="60"/>
              <w:jc w:val="center"/>
              <w:rPr>
                <w:b/>
                <w:snapToGrid/>
                <w:spacing w:val="30"/>
                <w:sz w:val="34"/>
                <w:szCs w:val="34"/>
              </w:rPr>
            </w:pPr>
            <w:r w:rsidRPr="00AC6B96">
              <w:rPr>
                <w:b/>
                <w:snapToGrid/>
                <w:spacing w:val="30"/>
                <w:sz w:val="34"/>
                <w:szCs w:val="34"/>
              </w:rPr>
              <w:t>ПРИКАЗ</w:t>
            </w:r>
          </w:p>
        </w:tc>
      </w:tr>
      <w:tr w:rsidR="00AC6B96" w:rsidRPr="00AC6B96" w:rsidTr="00987DC4">
        <w:tblPrEx>
          <w:tblCellMar>
            <w:left w:w="75" w:type="dxa"/>
            <w:right w:w="75" w:type="dxa"/>
          </w:tblCellMar>
        </w:tblPrEx>
        <w:trPr>
          <w:cantSplit/>
        </w:trPr>
        <w:tc>
          <w:tcPr>
            <w:tcW w:w="284" w:type="dxa"/>
          </w:tcPr>
          <w:p w:rsidR="00AC6B96" w:rsidRPr="00AC6B96" w:rsidRDefault="00AC6B96" w:rsidP="00AC6B96">
            <w:pPr>
              <w:ind w:right="242"/>
              <w:jc w:val="center"/>
              <w:rPr>
                <w:snapToGrid/>
                <w:sz w:val="20"/>
              </w:rPr>
            </w:pPr>
            <w:r w:rsidRPr="00AC6B96">
              <w:rPr>
                <w:snapToGrid/>
                <w:sz w:val="20"/>
              </w:rPr>
              <w:t>«</w:t>
            </w:r>
          </w:p>
        </w:tc>
        <w:tc>
          <w:tcPr>
            <w:tcW w:w="567" w:type="dxa"/>
            <w:tcBorders>
              <w:bottom w:val="single" w:sz="4" w:space="0" w:color="auto"/>
            </w:tcBorders>
          </w:tcPr>
          <w:p w:rsidR="00AC6B96" w:rsidRPr="00AC6B96" w:rsidRDefault="00AC6B96" w:rsidP="00AC6B96">
            <w:pPr>
              <w:tabs>
                <w:tab w:val="left" w:pos="-65"/>
                <w:tab w:val="left" w:pos="361"/>
              </w:tabs>
              <w:ind w:hanging="65"/>
              <w:rPr>
                <w:snapToGrid/>
                <w:sz w:val="20"/>
                <w:lang w:val="en-US"/>
              </w:rPr>
            </w:pPr>
            <w:r>
              <w:rPr>
                <w:snapToGrid/>
                <w:sz w:val="20"/>
                <w:lang w:val="en-US"/>
              </w:rPr>
              <w:t>18</w:t>
            </w:r>
          </w:p>
        </w:tc>
        <w:tc>
          <w:tcPr>
            <w:tcW w:w="283" w:type="dxa"/>
          </w:tcPr>
          <w:p w:rsidR="00AC6B96" w:rsidRPr="00AC6B96" w:rsidRDefault="00AC6B96" w:rsidP="00AC6B96">
            <w:pPr>
              <w:ind w:right="242"/>
              <w:rPr>
                <w:snapToGrid/>
                <w:sz w:val="20"/>
              </w:rPr>
            </w:pPr>
            <w:r w:rsidRPr="00AC6B96">
              <w:rPr>
                <w:snapToGrid/>
                <w:sz w:val="20"/>
              </w:rPr>
              <w:t>»</w:t>
            </w:r>
          </w:p>
        </w:tc>
        <w:tc>
          <w:tcPr>
            <w:tcW w:w="1560" w:type="dxa"/>
            <w:tcBorders>
              <w:bottom w:val="single" w:sz="4" w:space="0" w:color="auto"/>
            </w:tcBorders>
          </w:tcPr>
          <w:p w:rsidR="00AC6B96" w:rsidRPr="00AC6B96" w:rsidRDefault="00AC6B96" w:rsidP="00AC6B96">
            <w:pPr>
              <w:ind w:right="242"/>
              <w:rPr>
                <w:snapToGrid/>
                <w:sz w:val="20"/>
                <w:lang w:val="en-US"/>
              </w:rPr>
            </w:pPr>
            <w:r>
              <w:rPr>
                <w:snapToGrid/>
                <w:sz w:val="20"/>
                <w:lang w:val="en-US"/>
              </w:rPr>
              <w:t>12</w:t>
            </w:r>
          </w:p>
        </w:tc>
        <w:tc>
          <w:tcPr>
            <w:tcW w:w="992" w:type="dxa"/>
            <w:gridSpan w:val="2"/>
          </w:tcPr>
          <w:p w:rsidR="00AC6B96" w:rsidRPr="00AC6B96" w:rsidRDefault="00AC6B96" w:rsidP="00AC6B96">
            <w:pPr>
              <w:ind w:right="242"/>
              <w:rPr>
                <w:snapToGrid/>
                <w:sz w:val="20"/>
              </w:rPr>
            </w:pPr>
            <w:r w:rsidRPr="00AC6B96">
              <w:rPr>
                <w:snapToGrid/>
                <w:sz w:val="20"/>
              </w:rPr>
              <w:t xml:space="preserve">20 </w:t>
            </w:r>
            <w:r>
              <w:rPr>
                <w:snapToGrid/>
                <w:sz w:val="20"/>
                <w:lang w:val="en-US"/>
              </w:rPr>
              <w:t>19</w:t>
            </w:r>
            <w:r w:rsidRPr="00AC6B96">
              <w:rPr>
                <w:snapToGrid/>
                <w:sz w:val="20"/>
              </w:rPr>
              <w:t xml:space="preserve">    г.</w:t>
            </w:r>
          </w:p>
        </w:tc>
        <w:tc>
          <w:tcPr>
            <w:tcW w:w="3544" w:type="dxa"/>
            <w:gridSpan w:val="2"/>
          </w:tcPr>
          <w:p w:rsidR="00AC6B96" w:rsidRPr="00AC6B96" w:rsidRDefault="00AC6B96" w:rsidP="00AC6B96">
            <w:pPr>
              <w:ind w:right="242"/>
              <w:rPr>
                <w:snapToGrid/>
                <w:sz w:val="20"/>
              </w:rPr>
            </w:pPr>
          </w:p>
        </w:tc>
        <w:tc>
          <w:tcPr>
            <w:tcW w:w="567" w:type="dxa"/>
          </w:tcPr>
          <w:p w:rsidR="00AC6B96" w:rsidRPr="00AC6B96" w:rsidRDefault="00AC6B96" w:rsidP="00AC6B96">
            <w:pPr>
              <w:ind w:right="242"/>
              <w:rPr>
                <w:snapToGrid/>
                <w:sz w:val="20"/>
              </w:rPr>
            </w:pPr>
            <w:r w:rsidRPr="00AC6B96">
              <w:rPr>
                <w:snapToGrid/>
                <w:sz w:val="20"/>
              </w:rPr>
              <w:t>№</w:t>
            </w:r>
          </w:p>
        </w:tc>
        <w:tc>
          <w:tcPr>
            <w:tcW w:w="2283" w:type="dxa"/>
            <w:tcBorders>
              <w:bottom w:val="single" w:sz="4" w:space="0" w:color="auto"/>
            </w:tcBorders>
          </w:tcPr>
          <w:p w:rsidR="00AC6B96" w:rsidRPr="00AC6B96" w:rsidRDefault="00AC6B96" w:rsidP="00AC6B96">
            <w:pPr>
              <w:ind w:right="242"/>
              <w:rPr>
                <w:snapToGrid/>
                <w:sz w:val="20"/>
                <w:lang w:val="en-US"/>
              </w:rPr>
            </w:pPr>
            <w:r w:rsidRPr="00AC6B96">
              <w:rPr>
                <w:snapToGrid/>
                <w:sz w:val="20"/>
              </w:rPr>
              <w:t>02-02/</w:t>
            </w:r>
            <w:r>
              <w:rPr>
                <w:snapToGrid/>
                <w:sz w:val="20"/>
                <w:lang w:val="en-US"/>
              </w:rPr>
              <w:t>205@</w:t>
            </w:r>
          </w:p>
        </w:tc>
      </w:tr>
      <w:tr w:rsidR="00AC6B96" w:rsidRPr="00AC6B96" w:rsidTr="00987DC4">
        <w:tc>
          <w:tcPr>
            <w:tcW w:w="284" w:type="dxa"/>
          </w:tcPr>
          <w:p w:rsidR="00AC6B96" w:rsidRPr="00AC6B96" w:rsidRDefault="00AC6B96" w:rsidP="00AC6B96">
            <w:pPr>
              <w:ind w:right="242"/>
              <w:jc w:val="center"/>
              <w:rPr>
                <w:snapToGrid/>
                <w:sz w:val="16"/>
              </w:rPr>
            </w:pPr>
          </w:p>
        </w:tc>
        <w:tc>
          <w:tcPr>
            <w:tcW w:w="567" w:type="dxa"/>
            <w:tcBorders>
              <w:top w:val="single" w:sz="4" w:space="0" w:color="auto"/>
            </w:tcBorders>
          </w:tcPr>
          <w:p w:rsidR="00AC6B96" w:rsidRPr="00AC6B96" w:rsidRDefault="00AC6B96" w:rsidP="00AC6B96">
            <w:pPr>
              <w:ind w:right="242"/>
              <w:jc w:val="center"/>
              <w:rPr>
                <w:snapToGrid/>
                <w:sz w:val="16"/>
              </w:rPr>
            </w:pPr>
          </w:p>
        </w:tc>
        <w:tc>
          <w:tcPr>
            <w:tcW w:w="283" w:type="dxa"/>
          </w:tcPr>
          <w:p w:rsidR="00AC6B96" w:rsidRPr="00AC6B96" w:rsidRDefault="00AC6B96" w:rsidP="00AC6B96">
            <w:pPr>
              <w:ind w:right="242"/>
              <w:jc w:val="center"/>
              <w:rPr>
                <w:snapToGrid/>
                <w:sz w:val="16"/>
              </w:rPr>
            </w:pPr>
          </w:p>
        </w:tc>
        <w:tc>
          <w:tcPr>
            <w:tcW w:w="1560" w:type="dxa"/>
            <w:tcBorders>
              <w:top w:val="single" w:sz="4" w:space="0" w:color="auto"/>
            </w:tcBorders>
          </w:tcPr>
          <w:p w:rsidR="00AC6B96" w:rsidRPr="00AC6B96" w:rsidRDefault="00AC6B96" w:rsidP="00AC6B96">
            <w:pPr>
              <w:ind w:right="242"/>
              <w:jc w:val="center"/>
              <w:rPr>
                <w:snapToGrid/>
                <w:sz w:val="16"/>
              </w:rPr>
            </w:pPr>
          </w:p>
        </w:tc>
        <w:tc>
          <w:tcPr>
            <w:tcW w:w="992" w:type="dxa"/>
            <w:gridSpan w:val="2"/>
          </w:tcPr>
          <w:p w:rsidR="00AC6B96" w:rsidRPr="00AC6B96" w:rsidRDefault="00AC6B96" w:rsidP="00AC6B96">
            <w:pPr>
              <w:ind w:right="242"/>
              <w:jc w:val="center"/>
              <w:rPr>
                <w:snapToGrid/>
                <w:sz w:val="16"/>
              </w:rPr>
            </w:pPr>
          </w:p>
        </w:tc>
        <w:tc>
          <w:tcPr>
            <w:tcW w:w="3544" w:type="dxa"/>
            <w:gridSpan w:val="2"/>
          </w:tcPr>
          <w:p w:rsidR="00AC6B96" w:rsidRPr="00AC6B96" w:rsidRDefault="00AC6B96" w:rsidP="00AC6B96">
            <w:pPr>
              <w:ind w:right="242"/>
              <w:jc w:val="center"/>
              <w:rPr>
                <w:snapToGrid/>
                <w:sz w:val="16"/>
              </w:rPr>
            </w:pPr>
          </w:p>
        </w:tc>
        <w:tc>
          <w:tcPr>
            <w:tcW w:w="567" w:type="dxa"/>
          </w:tcPr>
          <w:p w:rsidR="00AC6B96" w:rsidRPr="00AC6B96" w:rsidRDefault="00AC6B96" w:rsidP="00AC6B96">
            <w:pPr>
              <w:ind w:right="242"/>
              <w:jc w:val="center"/>
              <w:rPr>
                <w:snapToGrid/>
                <w:sz w:val="16"/>
              </w:rPr>
            </w:pPr>
          </w:p>
        </w:tc>
        <w:tc>
          <w:tcPr>
            <w:tcW w:w="2283" w:type="dxa"/>
            <w:tcBorders>
              <w:top w:val="single" w:sz="4" w:space="0" w:color="auto"/>
            </w:tcBorders>
          </w:tcPr>
          <w:p w:rsidR="00AC6B96" w:rsidRPr="00AC6B96" w:rsidRDefault="00AC6B96" w:rsidP="00AC6B96">
            <w:pPr>
              <w:ind w:right="242"/>
              <w:jc w:val="center"/>
              <w:rPr>
                <w:snapToGrid/>
                <w:sz w:val="16"/>
              </w:rPr>
            </w:pPr>
          </w:p>
        </w:tc>
      </w:tr>
      <w:tr w:rsidR="00AC6B96" w:rsidRPr="00AC6B96" w:rsidTr="00987DC4">
        <w:trPr>
          <w:trHeight w:hRule="exact" w:val="302"/>
        </w:trPr>
        <w:tc>
          <w:tcPr>
            <w:tcW w:w="10080" w:type="dxa"/>
            <w:gridSpan w:val="10"/>
          </w:tcPr>
          <w:p w:rsidR="00AC6B96" w:rsidRPr="00AC6B96" w:rsidRDefault="00AC6B96" w:rsidP="00AC6B96">
            <w:pPr>
              <w:ind w:left="-1008" w:right="242" w:firstLine="1008"/>
              <w:jc w:val="center"/>
              <w:rPr>
                <w:snapToGrid/>
                <w:sz w:val="22"/>
              </w:rPr>
            </w:pPr>
            <w:r w:rsidRPr="00AC6B96">
              <w:rPr>
                <w:snapToGrid/>
                <w:sz w:val="22"/>
              </w:rPr>
              <w:t>Город Петрозаводск</w:t>
            </w:r>
          </w:p>
        </w:tc>
      </w:tr>
      <w:tr w:rsidR="00AC6B96" w:rsidRPr="00AC6B96" w:rsidTr="00987DC4">
        <w:trPr>
          <w:trHeight w:hRule="exact" w:val="302"/>
        </w:trPr>
        <w:tc>
          <w:tcPr>
            <w:tcW w:w="10080" w:type="dxa"/>
            <w:gridSpan w:val="10"/>
          </w:tcPr>
          <w:p w:rsidR="00AC6B96" w:rsidRPr="00AC6B96" w:rsidRDefault="00AC6B96" w:rsidP="00AC6B96">
            <w:pPr>
              <w:ind w:left="-1008" w:right="242" w:firstLine="1008"/>
              <w:jc w:val="center"/>
              <w:rPr>
                <w:snapToGrid/>
                <w:sz w:val="22"/>
              </w:rPr>
            </w:pPr>
          </w:p>
          <w:p w:rsidR="00AC6B96" w:rsidRPr="00AC6B96" w:rsidRDefault="00AC6B96" w:rsidP="00AC6B96">
            <w:pPr>
              <w:ind w:left="-1008" w:right="242" w:firstLine="1008"/>
              <w:jc w:val="center"/>
              <w:rPr>
                <w:snapToGrid/>
                <w:sz w:val="22"/>
              </w:rPr>
            </w:pPr>
          </w:p>
          <w:p w:rsidR="00AC6B96" w:rsidRPr="00AC6B96" w:rsidRDefault="00AC6B96" w:rsidP="00AC6B96">
            <w:pPr>
              <w:ind w:left="-1008" w:right="242" w:firstLine="1008"/>
              <w:jc w:val="center"/>
              <w:rPr>
                <w:snapToGrid/>
                <w:sz w:val="22"/>
              </w:rPr>
            </w:pPr>
          </w:p>
        </w:tc>
      </w:tr>
    </w:tbl>
    <w:p w:rsidR="00AC6B96" w:rsidRPr="00AC6B96" w:rsidRDefault="00AC6B96" w:rsidP="00AC6B96">
      <w:pPr>
        <w:ind w:left="-720" w:right="242"/>
        <w:jc w:val="center"/>
        <w:rPr>
          <w:snapToGrid/>
          <w:sz w:val="20"/>
        </w:rPr>
      </w:pPr>
    </w:p>
    <w:p w:rsidR="00AC6B96" w:rsidRPr="00AC6B96" w:rsidRDefault="00AC6B96" w:rsidP="00AC6B96">
      <w:pPr>
        <w:ind w:left="-720" w:right="242"/>
        <w:jc w:val="center"/>
        <w:rPr>
          <w:snapToGrid/>
          <w:sz w:val="20"/>
        </w:rPr>
      </w:pPr>
    </w:p>
    <w:p w:rsidR="00AC6B96" w:rsidRPr="00AC6B96" w:rsidRDefault="00AC6B96" w:rsidP="00AC6B96">
      <w:pPr>
        <w:ind w:left="-720" w:right="242"/>
        <w:jc w:val="center"/>
        <w:rPr>
          <w:snapToGrid/>
          <w:sz w:val="20"/>
        </w:rPr>
      </w:pPr>
      <w:r w:rsidRPr="00AC6B96">
        <w:rPr>
          <w:snapToGrid/>
          <w:sz w:val="20"/>
        </w:rPr>
        <w:t>Об объявлении конкурса на замещение вакантной должности  государственной гражданской службы Российской Федерации</w:t>
      </w:r>
      <w:r w:rsidRPr="00AC6B96">
        <w:rPr>
          <w:snapToGrid/>
          <w:szCs w:val="26"/>
        </w:rPr>
        <w:t xml:space="preserve"> </w:t>
      </w:r>
      <w:r w:rsidRPr="00AC6B96">
        <w:rPr>
          <w:snapToGrid/>
          <w:sz w:val="20"/>
        </w:rPr>
        <w:t>в аппарате Управления Федеральной налоговой службы по Республике Карелия</w:t>
      </w:r>
    </w:p>
    <w:p w:rsidR="00AC6B96" w:rsidRPr="00AC6B96" w:rsidRDefault="00AC6B96" w:rsidP="00AC6B96">
      <w:pPr>
        <w:ind w:left="-360" w:right="242" w:firstLine="709"/>
        <w:jc w:val="both"/>
        <w:rPr>
          <w:snapToGrid/>
          <w:sz w:val="28"/>
          <w:szCs w:val="28"/>
        </w:rPr>
      </w:pPr>
    </w:p>
    <w:p w:rsidR="00AC6B96" w:rsidRPr="00AC6B96" w:rsidRDefault="00AC6B96" w:rsidP="00AC6B96">
      <w:pPr>
        <w:ind w:left="-360" w:right="242" w:firstLine="709"/>
        <w:jc w:val="both"/>
        <w:rPr>
          <w:snapToGrid/>
          <w:sz w:val="28"/>
          <w:szCs w:val="28"/>
        </w:rPr>
      </w:pPr>
    </w:p>
    <w:p w:rsidR="00AC6B96" w:rsidRPr="00AC6B96" w:rsidRDefault="00AC6B96" w:rsidP="00AC6B96">
      <w:pPr>
        <w:ind w:left="-720" w:right="242" w:firstLine="709"/>
        <w:jc w:val="both"/>
        <w:rPr>
          <w:snapToGrid/>
          <w:spacing w:val="40"/>
          <w:szCs w:val="26"/>
        </w:rPr>
      </w:pPr>
      <w:r w:rsidRPr="00AC6B96">
        <w:rPr>
          <w:snapToGrid/>
          <w:szCs w:val="26"/>
        </w:rPr>
        <w:t xml:space="preserve">В соответствии с Федеральным законом от </w:t>
      </w:r>
      <w:proofErr w:type="gramStart"/>
      <w:r w:rsidRPr="00AC6B96">
        <w:rPr>
          <w:snapToGrid/>
          <w:szCs w:val="26"/>
        </w:rPr>
        <w:t>27.07.2004  №</w:t>
      </w:r>
      <w:proofErr w:type="gramEnd"/>
      <w:r w:rsidRPr="00AC6B96">
        <w:rPr>
          <w:snapToGrid/>
          <w:szCs w:val="26"/>
        </w:rPr>
        <w:t xml:space="preserve"> 79-ФЗ «О государственной гражданской службе Российской Федерации», Указом Президента Российской Федерации от 01.02.2005 № 112 «О конкурсе на замещение вакантной должности государственной гражданской службы Российской Федерации» </w:t>
      </w:r>
      <w:r w:rsidRPr="00AC6B96">
        <w:rPr>
          <w:snapToGrid/>
          <w:spacing w:val="40"/>
          <w:szCs w:val="26"/>
        </w:rPr>
        <w:t>п р и к а з ы в а ю:</w:t>
      </w:r>
    </w:p>
    <w:p w:rsidR="00AC6B96" w:rsidRPr="00AC6B96" w:rsidRDefault="00AC6B96" w:rsidP="00AC6B96">
      <w:pPr>
        <w:tabs>
          <w:tab w:val="left" w:pos="2520"/>
        </w:tabs>
        <w:ind w:left="-720" w:right="242" w:firstLine="709"/>
        <w:jc w:val="both"/>
        <w:rPr>
          <w:snapToGrid/>
          <w:szCs w:val="26"/>
        </w:rPr>
      </w:pPr>
      <w:r w:rsidRPr="00AC6B96">
        <w:rPr>
          <w:snapToGrid/>
          <w:szCs w:val="26"/>
        </w:rPr>
        <w:t>1. Объявить конкурс на замещение вакантной должности государственной гражданской службы Российской Федерации в аппарате Управления Федеральной налоговой службы по Республике Карелия:</w:t>
      </w:r>
    </w:p>
    <w:p w:rsidR="00AC6B96" w:rsidRPr="00AC6B96" w:rsidRDefault="00AC6B96" w:rsidP="00AC6B96">
      <w:pPr>
        <w:autoSpaceDE w:val="0"/>
        <w:autoSpaceDN w:val="0"/>
        <w:adjustRightInd w:val="0"/>
        <w:ind w:left="-540" w:right="242" w:firstLine="180"/>
        <w:jc w:val="both"/>
        <w:rPr>
          <w:snapToGrid/>
          <w:szCs w:val="26"/>
        </w:rPr>
      </w:pPr>
      <w:r w:rsidRPr="00AC6B96">
        <w:rPr>
          <w:snapToGrid/>
          <w:szCs w:val="26"/>
        </w:rPr>
        <w:tab/>
        <w:t>-  Главного специалиста-эксперта отдела информационных технологий Управления ФНС России по Республике Карелия;</w:t>
      </w:r>
    </w:p>
    <w:p w:rsidR="00AC6B96" w:rsidRPr="00AC6B96" w:rsidRDefault="00AC6B96" w:rsidP="00AC6B96">
      <w:pPr>
        <w:autoSpaceDE w:val="0"/>
        <w:autoSpaceDN w:val="0"/>
        <w:adjustRightInd w:val="0"/>
        <w:ind w:left="-540" w:right="242" w:firstLine="180"/>
        <w:jc w:val="both"/>
        <w:rPr>
          <w:snapToGrid/>
          <w:szCs w:val="26"/>
        </w:rPr>
      </w:pPr>
      <w:r w:rsidRPr="00AC6B96">
        <w:rPr>
          <w:snapToGrid/>
          <w:szCs w:val="26"/>
        </w:rPr>
        <w:tab/>
        <w:t xml:space="preserve">2. Отделу кадров и безопасности (А.И. Веденеев) </w:t>
      </w:r>
      <w:proofErr w:type="gramStart"/>
      <w:r w:rsidRPr="00AC6B96">
        <w:rPr>
          <w:snapToGrid/>
          <w:szCs w:val="26"/>
        </w:rPr>
        <w:t>организовать  проведение</w:t>
      </w:r>
      <w:proofErr w:type="gramEnd"/>
      <w:r w:rsidRPr="00AC6B96">
        <w:rPr>
          <w:snapToGrid/>
          <w:szCs w:val="26"/>
        </w:rPr>
        <w:t xml:space="preserve"> конкурса и обеспечить допуск в здание Управления Федеральной налоговой службы по Республике Карелия граждан (государственных гражданских служащих), изъявивших желание участвовать в конкурсе.</w:t>
      </w:r>
    </w:p>
    <w:p w:rsidR="00AC6B96" w:rsidRPr="00AC6B96" w:rsidRDefault="00AC6B96" w:rsidP="00AC6B96">
      <w:pPr>
        <w:tabs>
          <w:tab w:val="left" w:pos="2520"/>
        </w:tabs>
        <w:ind w:left="-720" w:right="242" w:firstLine="709"/>
        <w:jc w:val="both"/>
        <w:rPr>
          <w:snapToGrid/>
          <w:szCs w:val="26"/>
        </w:rPr>
      </w:pPr>
      <w:r w:rsidRPr="00AC6B96">
        <w:rPr>
          <w:snapToGrid/>
          <w:szCs w:val="26"/>
        </w:rPr>
        <w:t xml:space="preserve">3. Отделу информационных технологий (Е.Л. Рублева) разместить объявление о проведении конкурса на сайте Управления. </w:t>
      </w:r>
    </w:p>
    <w:p w:rsidR="00AC6B96" w:rsidRPr="00AC6B96" w:rsidRDefault="00AC6B96" w:rsidP="00AC6B96">
      <w:pPr>
        <w:ind w:left="-720" w:right="242" w:firstLine="709"/>
        <w:jc w:val="both"/>
        <w:rPr>
          <w:snapToGrid/>
          <w:szCs w:val="26"/>
        </w:rPr>
      </w:pPr>
      <w:r w:rsidRPr="00AC6B96">
        <w:rPr>
          <w:snapToGrid/>
          <w:szCs w:val="26"/>
        </w:rPr>
        <w:t>4. Контроль исполнения настоящего приказа возложить на отдел кадров   и безопасности (</w:t>
      </w:r>
      <w:proofErr w:type="spellStart"/>
      <w:r w:rsidRPr="00AC6B96">
        <w:rPr>
          <w:snapToGrid/>
          <w:szCs w:val="26"/>
        </w:rPr>
        <w:t>А.И.Веденеев</w:t>
      </w:r>
      <w:proofErr w:type="spellEnd"/>
      <w:r w:rsidRPr="00AC6B96">
        <w:rPr>
          <w:snapToGrid/>
          <w:szCs w:val="26"/>
        </w:rPr>
        <w:t>).</w:t>
      </w:r>
    </w:p>
    <w:p w:rsidR="00AC6B96" w:rsidRPr="00AC6B96" w:rsidRDefault="00AC6B96" w:rsidP="00AC6B96">
      <w:pPr>
        <w:ind w:left="-720" w:right="242"/>
        <w:jc w:val="both"/>
        <w:rPr>
          <w:snapToGrid/>
          <w:szCs w:val="26"/>
        </w:rPr>
      </w:pPr>
      <w:r w:rsidRPr="00AC6B96">
        <w:rPr>
          <w:snapToGrid/>
          <w:szCs w:val="26"/>
        </w:rPr>
        <w:t xml:space="preserve"> </w:t>
      </w:r>
    </w:p>
    <w:p w:rsidR="00AC6B96" w:rsidRPr="00AC6B96" w:rsidRDefault="00AC6B96" w:rsidP="00AC6B96">
      <w:pPr>
        <w:ind w:left="-720" w:right="242"/>
        <w:jc w:val="both"/>
        <w:rPr>
          <w:snapToGrid/>
          <w:sz w:val="24"/>
          <w:szCs w:val="24"/>
        </w:rPr>
      </w:pPr>
    </w:p>
    <w:p w:rsidR="00AC6B96" w:rsidRPr="00AC6B96" w:rsidRDefault="00AC6B96" w:rsidP="00AC6B96">
      <w:pPr>
        <w:ind w:left="-720" w:right="242"/>
        <w:rPr>
          <w:snapToGrid/>
          <w:sz w:val="24"/>
          <w:szCs w:val="24"/>
        </w:rPr>
      </w:pPr>
    </w:p>
    <w:p w:rsidR="00AC6B96" w:rsidRPr="00AC6B96" w:rsidRDefault="00AC6B96" w:rsidP="00AC6B96">
      <w:pPr>
        <w:ind w:left="-720" w:right="242"/>
        <w:rPr>
          <w:b/>
          <w:snapToGrid/>
          <w:sz w:val="28"/>
        </w:rPr>
      </w:pPr>
      <w:r w:rsidRPr="00AC6B96">
        <w:rPr>
          <w:b/>
          <w:snapToGrid/>
          <w:sz w:val="28"/>
        </w:rPr>
        <w:t xml:space="preserve">Руководитель Управления </w:t>
      </w:r>
    </w:p>
    <w:p w:rsidR="00AC6B96" w:rsidRPr="007B411D" w:rsidRDefault="00AC6B96" w:rsidP="00AC6B96">
      <w:pPr>
        <w:ind w:left="-720" w:right="242"/>
        <w:rPr>
          <w:b/>
          <w:snapToGrid/>
          <w:sz w:val="28"/>
        </w:rPr>
      </w:pPr>
      <w:r w:rsidRPr="00AC6B96">
        <w:rPr>
          <w:b/>
          <w:snapToGrid/>
          <w:sz w:val="28"/>
        </w:rPr>
        <w:t>Федеральной налоговой службы</w:t>
      </w:r>
    </w:p>
    <w:p w:rsidR="00D142E2" w:rsidRPr="00AC6B96" w:rsidRDefault="00AC6B96" w:rsidP="00AC6B96">
      <w:pPr>
        <w:ind w:left="-720" w:right="242"/>
        <w:rPr>
          <w:b/>
          <w:snapToGrid/>
          <w:sz w:val="28"/>
        </w:rPr>
      </w:pPr>
      <w:r w:rsidRPr="00AC6B96">
        <w:rPr>
          <w:b/>
          <w:snapToGrid/>
          <w:sz w:val="28"/>
        </w:rPr>
        <w:t>по Республике Карелия</w:t>
      </w:r>
      <w:r w:rsidRPr="00AC6B96">
        <w:rPr>
          <w:b/>
          <w:snapToGrid/>
          <w:sz w:val="28"/>
        </w:rPr>
        <w:tab/>
      </w:r>
      <w:r w:rsidRPr="00AC6B96">
        <w:rPr>
          <w:b/>
          <w:snapToGrid/>
          <w:sz w:val="28"/>
        </w:rPr>
        <w:tab/>
      </w:r>
      <w:r w:rsidRPr="00AC6B96">
        <w:rPr>
          <w:b/>
          <w:snapToGrid/>
          <w:sz w:val="28"/>
        </w:rPr>
        <w:tab/>
      </w:r>
      <w:r w:rsidRPr="00AC6B96">
        <w:rPr>
          <w:b/>
          <w:snapToGrid/>
          <w:sz w:val="28"/>
        </w:rPr>
        <w:tab/>
        <w:t xml:space="preserve">                       И.В. Кравченко</w:t>
      </w:r>
    </w:p>
    <w:p w:rsidR="00D142E2" w:rsidRPr="002276F6" w:rsidRDefault="00D142E2" w:rsidP="00AC6B96">
      <w:pPr>
        <w:widowControl w:val="0"/>
        <w:autoSpaceDE w:val="0"/>
        <w:autoSpaceDN w:val="0"/>
        <w:adjustRightInd w:val="0"/>
        <w:ind w:right="242"/>
        <w:jc w:val="both"/>
        <w:rPr>
          <w:sz w:val="24"/>
          <w:szCs w:val="24"/>
        </w:rPr>
      </w:pPr>
    </w:p>
    <w:p w:rsidR="00D142E2" w:rsidRDefault="00D142E2" w:rsidP="00AC6B96">
      <w:pPr>
        <w:widowControl w:val="0"/>
        <w:autoSpaceDE w:val="0"/>
        <w:autoSpaceDN w:val="0"/>
        <w:adjustRightInd w:val="0"/>
        <w:ind w:right="242"/>
        <w:jc w:val="right"/>
        <w:outlineLvl w:val="0"/>
        <w:rPr>
          <w:sz w:val="24"/>
          <w:szCs w:val="24"/>
        </w:rPr>
      </w:pPr>
      <w:bookmarkStart w:id="4" w:name="Par302"/>
      <w:bookmarkEnd w:id="4"/>
      <w:r>
        <w:rPr>
          <w:sz w:val="24"/>
          <w:szCs w:val="24"/>
        </w:rPr>
        <w:br/>
      </w:r>
    </w:p>
    <w:p w:rsidR="00D142E2" w:rsidRDefault="00D142E2" w:rsidP="00D142E2">
      <w:pPr>
        <w:rPr>
          <w:sz w:val="24"/>
          <w:szCs w:val="24"/>
        </w:rPr>
      </w:pPr>
      <w:r>
        <w:rPr>
          <w:sz w:val="24"/>
          <w:szCs w:val="24"/>
        </w:rPr>
        <w:br w:type="page"/>
      </w:r>
    </w:p>
    <w:p w:rsidR="00D142E2" w:rsidRDefault="00D142E2" w:rsidP="00D142E2">
      <w:pPr>
        <w:pStyle w:val="ConsPlusNonformat"/>
        <w:widowControl/>
        <w:jc w:val="both"/>
        <w:rPr>
          <w:rFonts w:ascii="Times New Roman" w:hAnsi="Times New Roman" w:cs="Times New Roman"/>
          <w:sz w:val="24"/>
          <w:szCs w:val="24"/>
        </w:rPr>
      </w:pPr>
    </w:p>
    <w:p w:rsidR="00D142E2" w:rsidRPr="00EE7631" w:rsidRDefault="00D142E2" w:rsidP="00D142E2">
      <w:pPr>
        <w:autoSpaceDE w:val="0"/>
        <w:autoSpaceDN w:val="0"/>
        <w:spacing w:after="60"/>
        <w:jc w:val="center"/>
        <w:rPr>
          <w:b/>
          <w:bCs/>
          <w:snapToGrid/>
          <w:spacing w:val="50"/>
          <w:sz w:val="22"/>
          <w:szCs w:val="22"/>
        </w:rPr>
      </w:pPr>
      <w:r w:rsidRPr="00EE7631">
        <w:rPr>
          <w:b/>
          <w:bCs/>
          <w:snapToGrid/>
          <w:spacing w:val="50"/>
          <w:sz w:val="22"/>
          <w:szCs w:val="22"/>
        </w:rPr>
        <w:t>ФОРМА</w:t>
      </w:r>
    </w:p>
    <w:p w:rsidR="00D142E2" w:rsidRPr="00EE7631" w:rsidRDefault="00D142E2" w:rsidP="00D142E2">
      <w:pPr>
        <w:autoSpaceDE w:val="0"/>
        <w:autoSpaceDN w:val="0"/>
        <w:spacing w:after="240"/>
        <w:jc w:val="center"/>
        <w:rPr>
          <w:b/>
          <w:bCs/>
          <w:snapToGrid/>
          <w:sz w:val="22"/>
          <w:szCs w:val="22"/>
        </w:rPr>
      </w:pPr>
      <w:r w:rsidRPr="00EE7631">
        <w:rPr>
          <w:b/>
          <w:bCs/>
          <w:snapToGrid/>
          <w:sz w:val="22"/>
          <w:szCs w:val="22"/>
        </w:rPr>
        <w:t>представления сведений об адресах сайтов и (или) страниц сайтов</w:t>
      </w:r>
      <w:r w:rsidRPr="00EE7631">
        <w:rPr>
          <w:b/>
          <w:bCs/>
          <w:snapToGrid/>
          <w:sz w:val="22"/>
          <w:szCs w:val="22"/>
        </w:rPr>
        <w:br/>
        <w:t>в информационно-телекоммуникационной сети “Интернет”,</w:t>
      </w:r>
      <w:r w:rsidRPr="00EE7631">
        <w:rPr>
          <w:b/>
          <w:bCs/>
          <w:snapToGrid/>
          <w:sz w:val="22"/>
          <w:szCs w:val="22"/>
        </w:rPr>
        <w:br/>
        <w:t>на которых государственным гражданским служащим или</w:t>
      </w:r>
      <w:r w:rsidRPr="00EE7631">
        <w:rPr>
          <w:b/>
          <w:bCs/>
          <w:snapToGrid/>
          <w:sz w:val="22"/>
          <w:szCs w:val="22"/>
        </w:rPr>
        <w:br/>
        <w:t>муниципальным служащим, гражданином Российской Федерации,</w:t>
      </w:r>
      <w:r w:rsidRPr="00EE7631">
        <w:rPr>
          <w:b/>
          <w:bCs/>
          <w:snapToGrid/>
          <w:sz w:val="22"/>
          <w:szCs w:val="22"/>
        </w:rPr>
        <w:br/>
        <w:t>претендующим на замещение должности государственной</w:t>
      </w:r>
      <w:r w:rsidRPr="00EE7631">
        <w:rPr>
          <w:b/>
          <w:bCs/>
          <w:snapToGrid/>
          <w:sz w:val="22"/>
          <w:szCs w:val="22"/>
        </w:rPr>
        <w:br/>
        <w:t>гражданской службы Российской Федерации или</w:t>
      </w:r>
      <w:r w:rsidRPr="00EE7631">
        <w:rPr>
          <w:b/>
          <w:bCs/>
          <w:snapToGrid/>
          <w:sz w:val="22"/>
          <w:szCs w:val="22"/>
        </w:rPr>
        <w:br/>
        <w:t>муниципальной службы, размещались общедоступная информация,</w:t>
      </w:r>
      <w:r w:rsidRPr="00EE7631">
        <w:rPr>
          <w:b/>
          <w:bCs/>
          <w:snapToGrid/>
          <w:sz w:val="22"/>
          <w:szCs w:val="22"/>
        </w:rPr>
        <w:br/>
        <w:t>а также данные, позволяющие его идентифицировать</w:t>
      </w:r>
    </w:p>
    <w:p w:rsidR="00D142E2" w:rsidRPr="00EE7631" w:rsidRDefault="00D142E2" w:rsidP="00D142E2">
      <w:pPr>
        <w:autoSpaceDE w:val="0"/>
        <w:autoSpaceDN w:val="0"/>
        <w:rPr>
          <w:snapToGrid/>
          <w:sz w:val="24"/>
          <w:szCs w:val="24"/>
        </w:rPr>
      </w:pPr>
      <w:r w:rsidRPr="00EE7631">
        <w:rPr>
          <w:snapToGrid/>
          <w:sz w:val="24"/>
          <w:szCs w:val="24"/>
        </w:rPr>
        <w:t xml:space="preserve">Я,  </w:t>
      </w:r>
    </w:p>
    <w:p w:rsidR="00D142E2" w:rsidRPr="00EE7631" w:rsidRDefault="00D142E2" w:rsidP="00D142E2">
      <w:pPr>
        <w:pBdr>
          <w:top w:val="single" w:sz="4" w:space="1" w:color="auto"/>
        </w:pBdr>
        <w:autoSpaceDE w:val="0"/>
        <w:autoSpaceDN w:val="0"/>
        <w:ind w:left="350"/>
        <w:jc w:val="center"/>
        <w:rPr>
          <w:snapToGrid/>
          <w:sz w:val="18"/>
          <w:szCs w:val="18"/>
        </w:rPr>
      </w:pPr>
      <w:r w:rsidRPr="00EE7631">
        <w:rPr>
          <w:snapToGrid/>
          <w:sz w:val="18"/>
          <w:szCs w:val="18"/>
        </w:rPr>
        <w:t>(фамилия, имя, отчество, дата рождения,</w:t>
      </w:r>
    </w:p>
    <w:p w:rsidR="00D142E2" w:rsidRPr="00EE7631" w:rsidRDefault="00D142E2" w:rsidP="00D142E2">
      <w:pPr>
        <w:autoSpaceDE w:val="0"/>
        <w:autoSpaceDN w:val="0"/>
        <w:rPr>
          <w:snapToGrid/>
          <w:sz w:val="24"/>
          <w:szCs w:val="24"/>
        </w:rPr>
      </w:pPr>
    </w:p>
    <w:p w:rsidR="00D142E2" w:rsidRPr="00EE7631" w:rsidRDefault="00D142E2" w:rsidP="00D142E2">
      <w:pPr>
        <w:pBdr>
          <w:top w:val="single" w:sz="4" w:space="1" w:color="auto"/>
        </w:pBdr>
        <w:autoSpaceDE w:val="0"/>
        <w:autoSpaceDN w:val="0"/>
        <w:jc w:val="center"/>
        <w:rPr>
          <w:snapToGrid/>
          <w:sz w:val="18"/>
          <w:szCs w:val="18"/>
        </w:rPr>
      </w:pPr>
      <w:r w:rsidRPr="00EE7631">
        <w:rPr>
          <w:snapToGrid/>
          <w:sz w:val="18"/>
          <w:szCs w:val="18"/>
        </w:rPr>
        <w:t>серия и номер паспорта, дата выдачи и орган, выдавший паспорт,</w:t>
      </w:r>
    </w:p>
    <w:p w:rsidR="00D142E2" w:rsidRPr="00EE7631" w:rsidRDefault="00D142E2" w:rsidP="00D142E2">
      <w:pPr>
        <w:tabs>
          <w:tab w:val="right" w:pos="9923"/>
        </w:tabs>
        <w:autoSpaceDE w:val="0"/>
        <w:autoSpaceDN w:val="0"/>
        <w:rPr>
          <w:snapToGrid/>
          <w:sz w:val="24"/>
          <w:szCs w:val="24"/>
        </w:rPr>
      </w:pPr>
      <w:r w:rsidRPr="00EE7631">
        <w:rPr>
          <w:snapToGrid/>
          <w:sz w:val="24"/>
          <w:szCs w:val="24"/>
        </w:rPr>
        <w:tab/>
        <w:t>,</w:t>
      </w:r>
    </w:p>
    <w:p w:rsidR="00D142E2" w:rsidRPr="00EE7631" w:rsidRDefault="00D142E2" w:rsidP="00D142E2">
      <w:pPr>
        <w:pBdr>
          <w:top w:val="single" w:sz="4" w:space="1" w:color="auto"/>
        </w:pBdr>
        <w:autoSpaceDE w:val="0"/>
        <w:autoSpaceDN w:val="0"/>
        <w:spacing w:after="240"/>
        <w:ind w:right="113"/>
        <w:jc w:val="center"/>
        <w:rPr>
          <w:snapToGrid/>
          <w:sz w:val="18"/>
          <w:szCs w:val="18"/>
        </w:rPr>
      </w:pPr>
      <w:r w:rsidRPr="00EE7631">
        <w:rPr>
          <w:snapToGrid/>
          <w:sz w:val="18"/>
          <w:szCs w:val="18"/>
        </w:rPr>
        <w:t>должность, замещаемая государственным гражданским служащим или муниципальным служащим,</w:t>
      </w:r>
      <w:r w:rsidRPr="00EE7631">
        <w:rPr>
          <w:snapToGrid/>
          <w:sz w:val="18"/>
          <w:szCs w:val="18"/>
        </w:rPr>
        <w:br/>
        <w:t>или должность, на замещение которой претендует гражданин Российской Федерации)</w:t>
      </w:r>
    </w:p>
    <w:tbl>
      <w:tblPr>
        <w:tblW w:w="0" w:type="auto"/>
        <w:tblCellMar>
          <w:left w:w="28" w:type="dxa"/>
          <w:right w:w="28" w:type="dxa"/>
        </w:tblCellMar>
        <w:tblLook w:val="0000" w:firstRow="0" w:lastRow="0" w:firstColumn="0" w:lastColumn="0" w:noHBand="0" w:noVBand="0"/>
      </w:tblPr>
      <w:tblGrid>
        <w:gridCol w:w="6188"/>
        <w:gridCol w:w="338"/>
        <w:gridCol w:w="440"/>
        <w:gridCol w:w="2053"/>
        <w:gridCol w:w="440"/>
        <w:gridCol w:w="337"/>
      </w:tblGrid>
      <w:tr w:rsidR="00D142E2" w:rsidRPr="00EE7631" w:rsidTr="00D142E2">
        <w:trPr>
          <w:cantSplit/>
        </w:trPr>
        <w:tc>
          <w:tcPr>
            <w:tcW w:w="6367" w:type="dxa"/>
            <w:tcBorders>
              <w:top w:val="nil"/>
              <w:left w:val="nil"/>
              <w:bottom w:val="nil"/>
              <w:right w:val="nil"/>
            </w:tcBorders>
            <w:vAlign w:val="bottom"/>
          </w:tcPr>
          <w:p w:rsidR="00D142E2" w:rsidRPr="00EE7631" w:rsidRDefault="00D142E2" w:rsidP="00D142E2">
            <w:pPr>
              <w:autoSpaceDE w:val="0"/>
              <w:autoSpaceDN w:val="0"/>
              <w:jc w:val="both"/>
              <w:rPr>
                <w:snapToGrid/>
                <w:sz w:val="22"/>
                <w:szCs w:val="22"/>
              </w:rPr>
            </w:pPr>
            <w:r w:rsidRPr="00EE7631">
              <w:rPr>
                <w:snapToGrid/>
                <w:sz w:val="22"/>
                <w:szCs w:val="22"/>
              </w:rPr>
              <w:t>сообщаю о размещении мною за отчетный период с 1 января</w:t>
            </w:r>
          </w:p>
        </w:tc>
        <w:tc>
          <w:tcPr>
            <w:tcW w:w="340" w:type="dxa"/>
            <w:tcBorders>
              <w:top w:val="nil"/>
              <w:left w:val="nil"/>
              <w:bottom w:val="nil"/>
              <w:right w:val="nil"/>
            </w:tcBorders>
            <w:vAlign w:val="bottom"/>
          </w:tcPr>
          <w:p w:rsidR="00D142E2" w:rsidRPr="00EE7631" w:rsidRDefault="00D142E2" w:rsidP="00D142E2">
            <w:pPr>
              <w:autoSpaceDE w:val="0"/>
              <w:autoSpaceDN w:val="0"/>
              <w:jc w:val="both"/>
              <w:rPr>
                <w:snapToGrid/>
                <w:sz w:val="22"/>
                <w:szCs w:val="22"/>
              </w:rPr>
            </w:pPr>
            <w:r w:rsidRPr="00EE7631">
              <w:rPr>
                <w:snapToGrid/>
                <w:sz w:val="22"/>
                <w:szCs w:val="22"/>
              </w:rPr>
              <w:t>20</w:t>
            </w:r>
          </w:p>
        </w:tc>
        <w:tc>
          <w:tcPr>
            <w:tcW w:w="454" w:type="dxa"/>
            <w:tcBorders>
              <w:top w:val="nil"/>
              <w:left w:val="nil"/>
              <w:bottom w:val="single" w:sz="4" w:space="0" w:color="auto"/>
              <w:right w:val="nil"/>
            </w:tcBorders>
            <w:vAlign w:val="bottom"/>
          </w:tcPr>
          <w:p w:rsidR="00D142E2" w:rsidRPr="00EE7631" w:rsidRDefault="00D142E2" w:rsidP="00D142E2">
            <w:pPr>
              <w:autoSpaceDE w:val="0"/>
              <w:autoSpaceDN w:val="0"/>
              <w:jc w:val="both"/>
              <w:rPr>
                <w:snapToGrid/>
                <w:sz w:val="22"/>
                <w:szCs w:val="22"/>
              </w:rPr>
            </w:pPr>
          </w:p>
        </w:tc>
        <w:tc>
          <w:tcPr>
            <w:tcW w:w="2098" w:type="dxa"/>
            <w:tcBorders>
              <w:top w:val="nil"/>
              <w:left w:val="nil"/>
              <w:bottom w:val="nil"/>
              <w:right w:val="nil"/>
            </w:tcBorders>
            <w:vAlign w:val="bottom"/>
          </w:tcPr>
          <w:p w:rsidR="00D142E2" w:rsidRPr="00EE7631" w:rsidRDefault="00D142E2" w:rsidP="00D142E2">
            <w:pPr>
              <w:autoSpaceDE w:val="0"/>
              <w:autoSpaceDN w:val="0"/>
              <w:jc w:val="both"/>
              <w:rPr>
                <w:snapToGrid/>
                <w:sz w:val="22"/>
                <w:szCs w:val="22"/>
              </w:rPr>
            </w:pPr>
            <w:r w:rsidRPr="00EE7631">
              <w:rPr>
                <w:snapToGrid/>
                <w:sz w:val="22"/>
                <w:szCs w:val="22"/>
              </w:rPr>
              <w:t>г. по 31 декабря  20</w:t>
            </w:r>
          </w:p>
        </w:tc>
        <w:tc>
          <w:tcPr>
            <w:tcW w:w="454" w:type="dxa"/>
            <w:tcBorders>
              <w:top w:val="nil"/>
              <w:left w:val="nil"/>
              <w:bottom w:val="single" w:sz="4" w:space="0" w:color="auto"/>
              <w:right w:val="nil"/>
            </w:tcBorders>
            <w:vAlign w:val="bottom"/>
          </w:tcPr>
          <w:p w:rsidR="00D142E2" w:rsidRPr="00EE7631" w:rsidRDefault="00D142E2" w:rsidP="00D142E2">
            <w:pPr>
              <w:autoSpaceDE w:val="0"/>
              <w:autoSpaceDN w:val="0"/>
              <w:jc w:val="both"/>
              <w:rPr>
                <w:snapToGrid/>
                <w:sz w:val="22"/>
                <w:szCs w:val="22"/>
              </w:rPr>
            </w:pPr>
          </w:p>
        </w:tc>
        <w:tc>
          <w:tcPr>
            <w:tcW w:w="340" w:type="dxa"/>
            <w:tcBorders>
              <w:top w:val="nil"/>
              <w:left w:val="nil"/>
              <w:bottom w:val="nil"/>
              <w:right w:val="nil"/>
            </w:tcBorders>
            <w:vAlign w:val="bottom"/>
          </w:tcPr>
          <w:p w:rsidR="00D142E2" w:rsidRPr="00EE7631" w:rsidRDefault="00D142E2" w:rsidP="00D142E2">
            <w:pPr>
              <w:autoSpaceDE w:val="0"/>
              <w:autoSpaceDN w:val="0"/>
              <w:ind w:left="57"/>
              <w:jc w:val="both"/>
              <w:rPr>
                <w:snapToGrid/>
                <w:sz w:val="22"/>
                <w:szCs w:val="22"/>
              </w:rPr>
            </w:pPr>
            <w:r w:rsidRPr="00EE7631">
              <w:rPr>
                <w:snapToGrid/>
                <w:sz w:val="22"/>
                <w:szCs w:val="22"/>
              </w:rPr>
              <w:t>г.</w:t>
            </w:r>
          </w:p>
        </w:tc>
      </w:tr>
    </w:tbl>
    <w:p w:rsidR="00D142E2" w:rsidRPr="00EE7631" w:rsidRDefault="00D142E2" w:rsidP="00D142E2">
      <w:pPr>
        <w:autoSpaceDE w:val="0"/>
        <w:autoSpaceDN w:val="0"/>
        <w:spacing w:after="240"/>
        <w:jc w:val="both"/>
        <w:rPr>
          <w:snapToGrid/>
          <w:sz w:val="22"/>
          <w:szCs w:val="22"/>
        </w:rPr>
      </w:pPr>
      <w:r w:rsidRPr="00EE7631">
        <w:rPr>
          <w:snapToGrid/>
          <w:sz w:val="22"/>
          <w:szCs w:val="22"/>
        </w:rPr>
        <w:t>в информационно-телекоммуникационной сети “Интернет” общедоступной информации </w:t>
      </w:r>
      <w:r w:rsidRPr="00EE7631">
        <w:rPr>
          <w:snapToGrid/>
          <w:sz w:val="22"/>
          <w:szCs w:val="22"/>
          <w:vertAlign w:val="superscript"/>
        </w:rPr>
        <w:endnoteReference w:customMarkFollows="1" w:id="1"/>
        <w:t>1</w:t>
      </w:r>
      <w:r w:rsidRPr="00EE7631">
        <w:rPr>
          <w:snapToGrid/>
          <w:sz w:val="22"/>
          <w:szCs w:val="22"/>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5"/>
        <w:gridCol w:w="9181"/>
      </w:tblGrid>
      <w:tr w:rsidR="00D142E2" w:rsidRPr="00EE7631" w:rsidTr="00D142E2">
        <w:tc>
          <w:tcPr>
            <w:tcW w:w="624" w:type="dxa"/>
            <w:vAlign w:val="center"/>
          </w:tcPr>
          <w:p w:rsidR="00D142E2" w:rsidRPr="00EE7631" w:rsidRDefault="00D142E2" w:rsidP="00D142E2">
            <w:pPr>
              <w:autoSpaceDE w:val="0"/>
              <w:autoSpaceDN w:val="0"/>
              <w:jc w:val="center"/>
              <w:rPr>
                <w:snapToGrid/>
                <w:sz w:val="22"/>
                <w:szCs w:val="22"/>
              </w:rPr>
            </w:pPr>
            <w:r w:rsidRPr="00EE7631">
              <w:rPr>
                <w:snapToGrid/>
                <w:sz w:val="22"/>
                <w:szCs w:val="22"/>
              </w:rPr>
              <w:t>№</w:t>
            </w:r>
          </w:p>
        </w:tc>
        <w:tc>
          <w:tcPr>
            <w:tcW w:w="9356" w:type="dxa"/>
            <w:vAlign w:val="center"/>
          </w:tcPr>
          <w:p w:rsidR="00D142E2" w:rsidRPr="00EE7631" w:rsidRDefault="00D142E2" w:rsidP="00D142E2">
            <w:pPr>
              <w:autoSpaceDE w:val="0"/>
              <w:autoSpaceDN w:val="0"/>
              <w:jc w:val="center"/>
              <w:rPr>
                <w:snapToGrid/>
                <w:sz w:val="22"/>
                <w:szCs w:val="22"/>
              </w:rPr>
            </w:pPr>
            <w:r w:rsidRPr="00EE7631">
              <w:rPr>
                <w:snapToGrid/>
                <w:sz w:val="22"/>
                <w:szCs w:val="22"/>
              </w:rPr>
              <w:t>Адрес сайта </w:t>
            </w:r>
            <w:r w:rsidRPr="00EE7631">
              <w:rPr>
                <w:snapToGrid/>
                <w:sz w:val="22"/>
                <w:szCs w:val="22"/>
                <w:vertAlign w:val="superscript"/>
              </w:rPr>
              <w:endnoteReference w:customMarkFollows="1" w:id="2"/>
              <w:t>2</w:t>
            </w:r>
            <w:r w:rsidRPr="00EE7631">
              <w:rPr>
                <w:snapToGrid/>
                <w:sz w:val="22"/>
                <w:szCs w:val="22"/>
              </w:rPr>
              <w:t xml:space="preserve"> и (или) страницы сайта </w:t>
            </w:r>
            <w:r w:rsidRPr="00EE7631">
              <w:rPr>
                <w:snapToGrid/>
                <w:sz w:val="22"/>
                <w:szCs w:val="22"/>
                <w:vertAlign w:val="superscript"/>
              </w:rPr>
              <w:endnoteReference w:customMarkFollows="1" w:id="3"/>
              <w:t>3</w:t>
            </w:r>
            <w:r w:rsidRPr="00EE7631">
              <w:rPr>
                <w:snapToGrid/>
                <w:sz w:val="22"/>
                <w:szCs w:val="22"/>
              </w:rPr>
              <w:br/>
              <w:t>в информационно-телекоммуникационной сети “Интернет”</w:t>
            </w:r>
          </w:p>
        </w:tc>
      </w:tr>
      <w:tr w:rsidR="00D142E2" w:rsidRPr="00EE7631" w:rsidTr="00D142E2">
        <w:tc>
          <w:tcPr>
            <w:tcW w:w="624" w:type="dxa"/>
          </w:tcPr>
          <w:p w:rsidR="00D142E2" w:rsidRPr="00EE7631" w:rsidRDefault="00D142E2" w:rsidP="00D142E2">
            <w:pPr>
              <w:autoSpaceDE w:val="0"/>
              <w:autoSpaceDN w:val="0"/>
              <w:jc w:val="center"/>
              <w:rPr>
                <w:snapToGrid/>
                <w:sz w:val="22"/>
                <w:szCs w:val="22"/>
              </w:rPr>
            </w:pPr>
            <w:r w:rsidRPr="00EE7631">
              <w:rPr>
                <w:snapToGrid/>
                <w:sz w:val="22"/>
                <w:szCs w:val="22"/>
              </w:rPr>
              <w:t>1</w:t>
            </w:r>
          </w:p>
        </w:tc>
        <w:tc>
          <w:tcPr>
            <w:tcW w:w="9356" w:type="dxa"/>
          </w:tcPr>
          <w:p w:rsidR="00D142E2" w:rsidRPr="00EE7631" w:rsidRDefault="00D142E2" w:rsidP="00D142E2">
            <w:pPr>
              <w:autoSpaceDE w:val="0"/>
              <w:autoSpaceDN w:val="0"/>
              <w:rPr>
                <w:snapToGrid/>
                <w:sz w:val="22"/>
                <w:szCs w:val="22"/>
              </w:rPr>
            </w:pPr>
          </w:p>
        </w:tc>
      </w:tr>
      <w:tr w:rsidR="00D142E2" w:rsidRPr="00EE7631" w:rsidTr="00D142E2">
        <w:tc>
          <w:tcPr>
            <w:tcW w:w="624" w:type="dxa"/>
          </w:tcPr>
          <w:p w:rsidR="00D142E2" w:rsidRPr="00EE7631" w:rsidRDefault="00D142E2" w:rsidP="00D142E2">
            <w:pPr>
              <w:autoSpaceDE w:val="0"/>
              <w:autoSpaceDN w:val="0"/>
              <w:jc w:val="center"/>
              <w:rPr>
                <w:snapToGrid/>
                <w:sz w:val="22"/>
                <w:szCs w:val="22"/>
              </w:rPr>
            </w:pPr>
            <w:r w:rsidRPr="00EE7631">
              <w:rPr>
                <w:snapToGrid/>
                <w:sz w:val="22"/>
                <w:szCs w:val="22"/>
              </w:rPr>
              <w:t>2</w:t>
            </w:r>
          </w:p>
        </w:tc>
        <w:tc>
          <w:tcPr>
            <w:tcW w:w="9356" w:type="dxa"/>
          </w:tcPr>
          <w:p w:rsidR="00D142E2" w:rsidRPr="00EE7631" w:rsidRDefault="00D142E2" w:rsidP="00D142E2">
            <w:pPr>
              <w:autoSpaceDE w:val="0"/>
              <w:autoSpaceDN w:val="0"/>
              <w:rPr>
                <w:snapToGrid/>
                <w:sz w:val="22"/>
                <w:szCs w:val="22"/>
              </w:rPr>
            </w:pPr>
          </w:p>
        </w:tc>
      </w:tr>
      <w:tr w:rsidR="00D142E2" w:rsidRPr="00EE7631" w:rsidTr="00D142E2">
        <w:tc>
          <w:tcPr>
            <w:tcW w:w="624" w:type="dxa"/>
          </w:tcPr>
          <w:p w:rsidR="00D142E2" w:rsidRPr="00EE7631" w:rsidRDefault="00D142E2" w:rsidP="00D142E2">
            <w:pPr>
              <w:autoSpaceDE w:val="0"/>
              <w:autoSpaceDN w:val="0"/>
              <w:jc w:val="center"/>
              <w:rPr>
                <w:snapToGrid/>
                <w:sz w:val="22"/>
                <w:szCs w:val="22"/>
              </w:rPr>
            </w:pPr>
            <w:r w:rsidRPr="00EE7631">
              <w:rPr>
                <w:snapToGrid/>
                <w:sz w:val="22"/>
                <w:szCs w:val="22"/>
              </w:rPr>
              <w:t>3</w:t>
            </w:r>
          </w:p>
        </w:tc>
        <w:tc>
          <w:tcPr>
            <w:tcW w:w="9356" w:type="dxa"/>
          </w:tcPr>
          <w:p w:rsidR="00D142E2" w:rsidRPr="00EE7631" w:rsidRDefault="00D142E2" w:rsidP="00D142E2">
            <w:pPr>
              <w:autoSpaceDE w:val="0"/>
              <w:autoSpaceDN w:val="0"/>
              <w:rPr>
                <w:snapToGrid/>
                <w:sz w:val="22"/>
                <w:szCs w:val="22"/>
              </w:rPr>
            </w:pPr>
          </w:p>
        </w:tc>
      </w:tr>
    </w:tbl>
    <w:p w:rsidR="00D142E2" w:rsidRPr="00EE7631" w:rsidRDefault="00D142E2" w:rsidP="00D142E2">
      <w:pPr>
        <w:autoSpaceDE w:val="0"/>
        <w:autoSpaceDN w:val="0"/>
        <w:spacing w:before="240" w:after="120"/>
        <w:rPr>
          <w:snapToGrid/>
          <w:sz w:val="22"/>
          <w:szCs w:val="22"/>
        </w:rPr>
      </w:pPr>
      <w:r w:rsidRPr="00EE7631">
        <w:rPr>
          <w:snapToGrid/>
          <w:sz w:val="22"/>
          <w:szCs w:val="22"/>
        </w:rPr>
        <w:t>Достоверность настоящих сведений подтверждаю.</w:t>
      </w:r>
    </w:p>
    <w:tbl>
      <w:tblPr>
        <w:tblW w:w="0" w:type="auto"/>
        <w:tblCellMar>
          <w:left w:w="28" w:type="dxa"/>
          <w:right w:w="28" w:type="dxa"/>
        </w:tblCellMar>
        <w:tblLook w:val="0000" w:firstRow="0" w:lastRow="0" w:firstColumn="0" w:lastColumn="0" w:noHBand="0" w:noVBand="0"/>
      </w:tblPr>
      <w:tblGrid>
        <w:gridCol w:w="196"/>
        <w:gridCol w:w="499"/>
        <w:gridCol w:w="253"/>
        <w:gridCol w:w="2104"/>
        <w:gridCol w:w="395"/>
        <w:gridCol w:w="389"/>
        <w:gridCol w:w="1058"/>
        <w:gridCol w:w="4902"/>
      </w:tblGrid>
      <w:tr w:rsidR="00D142E2" w:rsidRPr="00EE7631" w:rsidTr="00D142E2">
        <w:tc>
          <w:tcPr>
            <w:tcW w:w="198" w:type="dxa"/>
            <w:tcBorders>
              <w:top w:val="nil"/>
              <w:left w:val="nil"/>
              <w:bottom w:val="nil"/>
              <w:right w:val="nil"/>
            </w:tcBorders>
            <w:vAlign w:val="bottom"/>
          </w:tcPr>
          <w:p w:rsidR="00D142E2" w:rsidRPr="00EE7631" w:rsidRDefault="00D142E2" w:rsidP="00D142E2">
            <w:pPr>
              <w:autoSpaceDE w:val="0"/>
              <w:autoSpaceDN w:val="0"/>
              <w:jc w:val="right"/>
              <w:rPr>
                <w:snapToGrid/>
                <w:sz w:val="24"/>
                <w:szCs w:val="24"/>
              </w:rPr>
            </w:pPr>
            <w:r w:rsidRPr="00EE7631">
              <w:rPr>
                <w:snapToGrid/>
                <w:sz w:val="24"/>
                <w:szCs w:val="24"/>
              </w:rPr>
              <w:t>“</w:t>
            </w:r>
          </w:p>
        </w:tc>
        <w:tc>
          <w:tcPr>
            <w:tcW w:w="510" w:type="dxa"/>
            <w:tcBorders>
              <w:top w:val="nil"/>
              <w:left w:val="nil"/>
              <w:bottom w:val="single" w:sz="4" w:space="0" w:color="auto"/>
              <w:right w:val="nil"/>
            </w:tcBorders>
            <w:vAlign w:val="bottom"/>
          </w:tcPr>
          <w:p w:rsidR="00D142E2" w:rsidRPr="00EE7631" w:rsidRDefault="00D142E2" w:rsidP="00D142E2">
            <w:pPr>
              <w:autoSpaceDE w:val="0"/>
              <w:autoSpaceDN w:val="0"/>
              <w:jc w:val="center"/>
              <w:rPr>
                <w:snapToGrid/>
                <w:sz w:val="24"/>
                <w:szCs w:val="24"/>
              </w:rPr>
            </w:pPr>
          </w:p>
        </w:tc>
        <w:tc>
          <w:tcPr>
            <w:tcW w:w="255" w:type="dxa"/>
            <w:tcBorders>
              <w:top w:val="nil"/>
              <w:left w:val="nil"/>
              <w:bottom w:val="nil"/>
              <w:right w:val="nil"/>
            </w:tcBorders>
            <w:vAlign w:val="bottom"/>
          </w:tcPr>
          <w:p w:rsidR="00D142E2" w:rsidRPr="00EE7631" w:rsidRDefault="00D142E2" w:rsidP="00D142E2">
            <w:pPr>
              <w:autoSpaceDE w:val="0"/>
              <w:autoSpaceDN w:val="0"/>
              <w:rPr>
                <w:snapToGrid/>
                <w:sz w:val="24"/>
                <w:szCs w:val="24"/>
              </w:rPr>
            </w:pPr>
            <w:r w:rsidRPr="00EE7631">
              <w:rPr>
                <w:snapToGrid/>
                <w:sz w:val="24"/>
                <w:szCs w:val="24"/>
              </w:rPr>
              <w:t>”</w:t>
            </w:r>
          </w:p>
        </w:tc>
        <w:tc>
          <w:tcPr>
            <w:tcW w:w="2155" w:type="dxa"/>
            <w:tcBorders>
              <w:top w:val="nil"/>
              <w:left w:val="nil"/>
              <w:bottom w:val="single" w:sz="4" w:space="0" w:color="auto"/>
              <w:right w:val="nil"/>
            </w:tcBorders>
            <w:vAlign w:val="bottom"/>
          </w:tcPr>
          <w:p w:rsidR="00D142E2" w:rsidRPr="00EE7631" w:rsidRDefault="00D142E2" w:rsidP="00D142E2">
            <w:pPr>
              <w:autoSpaceDE w:val="0"/>
              <w:autoSpaceDN w:val="0"/>
              <w:jc w:val="center"/>
              <w:rPr>
                <w:snapToGrid/>
                <w:sz w:val="24"/>
                <w:szCs w:val="24"/>
              </w:rPr>
            </w:pPr>
          </w:p>
        </w:tc>
        <w:tc>
          <w:tcPr>
            <w:tcW w:w="397" w:type="dxa"/>
            <w:tcBorders>
              <w:top w:val="nil"/>
              <w:left w:val="nil"/>
              <w:bottom w:val="nil"/>
              <w:right w:val="nil"/>
            </w:tcBorders>
            <w:vAlign w:val="bottom"/>
          </w:tcPr>
          <w:p w:rsidR="00D142E2" w:rsidRPr="00EE7631" w:rsidRDefault="00D142E2" w:rsidP="00D142E2">
            <w:pPr>
              <w:autoSpaceDE w:val="0"/>
              <w:autoSpaceDN w:val="0"/>
              <w:jc w:val="right"/>
              <w:rPr>
                <w:snapToGrid/>
                <w:sz w:val="24"/>
                <w:szCs w:val="24"/>
              </w:rPr>
            </w:pPr>
            <w:r w:rsidRPr="00EE7631">
              <w:rPr>
                <w:snapToGrid/>
                <w:sz w:val="24"/>
                <w:szCs w:val="24"/>
              </w:rPr>
              <w:t>20</w:t>
            </w:r>
          </w:p>
        </w:tc>
        <w:tc>
          <w:tcPr>
            <w:tcW w:w="397" w:type="dxa"/>
            <w:tcBorders>
              <w:top w:val="nil"/>
              <w:left w:val="nil"/>
              <w:bottom w:val="single" w:sz="4" w:space="0" w:color="auto"/>
              <w:right w:val="nil"/>
            </w:tcBorders>
            <w:vAlign w:val="bottom"/>
          </w:tcPr>
          <w:p w:rsidR="00D142E2" w:rsidRPr="00EE7631" w:rsidRDefault="00D142E2" w:rsidP="00D142E2">
            <w:pPr>
              <w:autoSpaceDE w:val="0"/>
              <w:autoSpaceDN w:val="0"/>
              <w:rPr>
                <w:snapToGrid/>
                <w:sz w:val="24"/>
                <w:szCs w:val="24"/>
              </w:rPr>
            </w:pPr>
          </w:p>
        </w:tc>
        <w:tc>
          <w:tcPr>
            <w:tcW w:w="1078" w:type="dxa"/>
            <w:tcBorders>
              <w:top w:val="nil"/>
              <w:left w:val="nil"/>
              <w:bottom w:val="nil"/>
              <w:right w:val="nil"/>
            </w:tcBorders>
            <w:vAlign w:val="bottom"/>
          </w:tcPr>
          <w:p w:rsidR="00D142E2" w:rsidRPr="00EE7631" w:rsidRDefault="00D142E2" w:rsidP="00D142E2">
            <w:pPr>
              <w:autoSpaceDE w:val="0"/>
              <w:autoSpaceDN w:val="0"/>
              <w:ind w:left="57"/>
              <w:rPr>
                <w:snapToGrid/>
                <w:sz w:val="24"/>
                <w:szCs w:val="24"/>
              </w:rPr>
            </w:pPr>
            <w:r w:rsidRPr="00EE7631">
              <w:rPr>
                <w:snapToGrid/>
                <w:sz w:val="24"/>
                <w:szCs w:val="24"/>
              </w:rPr>
              <w:t>г.</w:t>
            </w:r>
          </w:p>
        </w:tc>
        <w:tc>
          <w:tcPr>
            <w:tcW w:w="4989" w:type="dxa"/>
            <w:tcBorders>
              <w:top w:val="nil"/>
              <w:left w:val="nil"/>
              <w:bottom w:val="single" w:sz="4" w:space="0" w:color="auto"/>
              <w:right w:val="nil"/>
            </w:tcBorders>
            <w:vAlign w:val="bottom"/>
          </w:tcPr>
          <w:p w:rsidR="00D142E2" w:rsidRPr="00EE7631" w:rsidRDefault="00D142E2" w:rsidP="00D142E2">
            <w:pPr>
              <w:autoSpaceDE w:val="0"/>
              <w:autoSpaceDN w:val="0"/>
              <w:jc w:val="center"/>
              <w:rPr>
                <w:snapToGrid/>
                <w:sz w:val="24"/>
                <w:szCs w:val="24"/>
              </w:rPr>
            </w:pPr>
          </w:p>
        </w:tc>
      </w:tr>
      <w:tr w:rsidR="00D142E2" w:rsidRPr="00EE7631" w:rsidTr="00D142E2">
        <w:tc>
          <w:tcPr>
            <w:tcW w:w="198" w:type="dxa"/>
            <w:tcBorders>
              <w:top w:val="nil"/>
              <w:left w:val="nil"/>
              <w:bottom w:val="nil"/>
              <w:right w:val="nil"/>
            </w:tcBorders>
          </w:tcPr>
          <w:p w:rsidR="00D142E2" w:rsidRPr="00EE7631" w:rsidRDefault="00D142E2" w:rsidP="00D142E2">
            <w:pPr>
              <w:autoSpaceDE w:val="0"/>
              <w:autoSpaceDN w:val="0"/>
              <w:rPr>
                <w:snapToGrid/>
                <w:sz w:val="18"/>
                <w:szCs w:val="18"/>
              </w:rPr>
            </w:pPr>
          </w:p>
        </w:tc>
        <w:tc>
          <w:tcPr>
            <w:tcW w:w="510" w:type="dxa"/>
            <w:tcBorders>
              <w:top w:val="nil"/>
              <w:left w:val="nil"/>
              <w:bottom w:val="nil"/>
              <w:right w:val="nil"/>
            </w:tcBorders>
          </w:tcPr>
          <w:p w:rsidR="00D142E2" w:rsidRPr="00EE7631" w:rsidRDefault="00D142E2" w:rsidP="00D142E2">
            <w:pPr>
              <w:autoSpaceDE w:val="0"/>
              <w:autoSpaceDN w:val="0"/>
              <w:jc w:val="center"/>
              <w:rPr>
                <w:snapToGrid/>
                <w:sz w:val="18"/>
                <w:szCs w:val="18"/>
              </w:rPr>
            </w:pPr>
          </w:p>
        </w:tc>
        <w:tc>
          <w:tcPr>
            <w:tcW w:w="255" w:type="dxa"/>
            <w:tcBorders>
              <w:top w:val="nil"/>
              <w:left w:val="nil"/>
              <w:bottom w:val="nil"/>
              <w:right w:val="nil"/>
            </w:tcBorders>
          </w:tcPr>
          <w:p w:rsidR="00D142E2" w:rsidRPr="00EE7631" w:rsidRDefault="00D142E2" w:rsidP="00D142E2">
            <w:pPr>
              <w:autoSpaceDE w:val="0"/>
              <w:autoSpaceDN w:val="0"/>
              <w:rPr>
                <w:snapToGrid/>
                <w:sz w:val="18"/>
                <w:szCs w:val="18"/>
              </w:rPr>
            </w:pPr>
          </w:p>
        </w:tc>
        <w:tc>
          <w:tcPr>
            <w:tcW w:w="2155" w:type="dxa"/>
            <w:tcBorders>
              <w:top w:val="nil"/>
              <w:left w:val="nil"/>
              <w:bottom w:val="nil"/>
              <w:right w:val="nil"/>
            </w:tcBorders>
          </w:tcPr>
          <w:p w:rsidR="00D142E2" w:rsidRPr="00EE7631" w:rsidRDefault="00D142E2" w:rsidP="00D142E2">
            <w:pPr>
              <w:autoSpaceDE w:val="0"/>
              <w:autoSpaceDN w:val="0"/>
              <w:jc w:val="center"/>
              <w:rPr>
                <w:snapToGrid/>
                <w:sz w:val="18"/>
                <w:szCs w:val="18"/>
              </w:rPr>
            </w:pPr>
          </w:p>
        </w:tc>
        <w:tc>
          <w:tcPr>
            <w:tcW w:w="397" w:type="dxa"/>
            <w:tcBorders>
              <w:top w:val="nil"/>
              <w:left w:val="nil"/>
              <w:bottom w:val="nil"/>
              <w:right w:val="nil"/>
            </w:tcBorders>
          </w:tcPr>
          <w:p w:rsidR="00D142E2" w:rsidRPr="00EE7631" w:rsidRDefault="00D142E2" w:rsidP="00D142E2">
            <w:pPr>
              <w:autoSpaceDE w:val="0"/>
              <w:autoSpaceDN w:val="0"/>
              <w:jc w:val="right"/>
              <w:rPr>
                <w:snapToGrid/>
                <w:sz w:val="18"/>
                <w:szCs w:val="18"/>
              </w:rPr>
            </w:pPr>
          </w:p>
        </w:tc>
        <w:tc>
          <w:tcPr>
            <w:tcW w:w="397" w:type="dxa"/>
            <w:tcBorders>
              <w:top w:val="nil"/>
              <w:left w:val="nil"/>
              <w:bottom w:val="nil"/>
              <w:right w:val="nil"/>
            </w:tcBorders>
          </w:tcPr>
          <w:p w:rsidR="00D142E2" w:rsidRPr="00EE7631" w:rsidRDefault="00D142E2" w:rsidP="00D142E2">
            <w:pPr>
              <w:autoSpaceDE w:val="0"/>
              <w:autoSpaceDN w:val="0"/>
              <w:rPr>
                <w:snapToGrid/>
                <w:sz w:val="18"/>
                <w:szCs w:val="18"/>
              </w:rPr>
            </w:pPr>
          </w:p>
        </w:tc>
        <w:tc>
          <w:tcPr>
            <w:tcW w:w="1078" w:type="dxa"/>
            <w:tcBorders>
              <w:top w:val="nil"/>
              <w:left w:val="nil"/>
              <w:bottom w:val="nil"/>
              <w:right w:val="nil"/>
            </w:tcBorders>
          </w:tcPr>
          <w:p w:rsidR="00D142E2" w:rsidRPr="00EE7631" w:rsidRDefault="00D142E2" w:rsidP="00D142E2">
            <w:pPr>
              <w:autoSpaceDE w:val="0"/>
              <w:autoSpaceDN w:val="0"/>
              <w:ind w:left="57"/>
              <w:rPr>
                <w:snapToGrid/>
                <w:sz w:val="18"/>
                <w:szCs w:val="18"/>
              </w:rPr>
            </w:pPr>
          </w:p>
        </w:tc>
        <w:tc>
          <w:tcPr>
            <w:tcW w:w="4989" w:type="dxa"/>
            <w:tcBorders>
              <w:top w:val="nil"/>
              <w:left w:val="nil"/>
              <w:bottom w:val="nil"/>
              <w:right w:val="nil"/>
            </w:tcBorders>
          </w:tcPr>
          <w:p w:rsidR="00D142E2" w:rsidRPr="00EE7631" w:rsidRDefault="00D142E2" w:rsidP="00D142E2">
            <w:pPr>
              <w:autoSpaceDE w:val="0"/>
              <w:autoSpaceDN w:val="0"/>
              <w:jc w:val="center"/>
              <w:rPr>
                <w:snapToGrid/>
                <w:sz w:val="18"/>
                <w:szCs w:val="18"/>
              </w:rPr>
            </w:pPr>
            <w:r w:rsidRPr="00EE7631">
              <w:rPr>
                <w:snapToGrid/>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D142E2" w:rsidRPr="00EE7631" w:rsidRDefault="00D142E2" w:rsidP="00D142E2">
      <w:pPr>
        <w:pBdr>
          <w:top w:val="single" w:sz="4" w:space="1" w:color="auto"/>
        </w:pBdr>
        <w:autoSpaceDE w:val="0"/>
        <w:autoSpaceDN w:val="0"/>
        <w:jc w:val="center"/>
        <w:rPr>
          <w:snapToGrid/>
          <w:sz w:val="18"/>
          <w:szCs w:val="18"/>
        </w:rPr>
      </w:pPr>
      <w:r w:rsidRPr="00EE7631">
        <w:rPr>
          <w:snapToGrid/>
          <w:sz w:val="18"/>
          <w:szCs w:val="18"/>
        </w:rPr>
        <w:t>(Ф.И.О. и подпись лица, принявшего сведения)</w:t>
      </w:r>
    </w:p>
    <w:p w:rsidR="00D142E2" w:rsidRPr="00EE7631" w:rsidRDefault="00D142E2" w:rsidP="00D142E2">
      <w:pPr>
        <w:autoSpaceDE w:val="0"/>
        <w:autoSpaceDN w:val="0"/>
        <w:rPr>
          <w:snapToGrid/>
          <w:sz w:val="24"/>
          <w:szCs w:val="24"/>
        </w:rPr>
      </w:pPr>
    </w:p>
    <w:p w:rsidR="00D142E2" w:rsidRPr="00EE7631" w:rsidRDefault="00D142E2" w:rsidP="00D142E2">
      <w:pPr>
        <w:autoSpaceDE w:val="0"/>
        <w:autoSpaceDN w:val="0"/>
        <w:ind w:firstLine="567"/>
        <w:jc w:val="both"/>
        <w:rPr>
          <w:snapToGrid/>
          <w:sz w:val="20"/>
        </w:rPr>
      </w:pPr>
      <w:r w:rsidRPr="00EE7631">
        <w:rPr>
          <w:snapToGrid/>
          <w:sz w:val="18"/>
          <w:szCs w:val="18"/>
          <w:vertAlign w:val="superscript"/>
        </w:rPr>
        <w:t>1</w:t>
      </w:r>
      <w:r w:rsidRPr="00EE7631">
        <w:rPr>
          <w:snapToGrid/>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p w:rsidR="00D142E2" w:rsidRPr="00EE7631" w:rsidRDefault="00D142E2" w:rsidP="00D142E2">
      <w:pPr>
        <w:autoSpaceDE w:val="0"/>
        <w:autoSpaceDN w:val="0"/>
        <w:ind w:firstLine="567"/>
        <w:jc w:val="both"/>
        <w:rPr>
          <w:snapToGrid/>
          <w:sz w:val="20"/>
        </w:rPr>
      </w:pPr>
      <w:r w:rsidRPr="00EE7631">
        <w:rPr>
          <w:snapToGrid/>
          <w:sz w:val="18"/>
          <w:szCs w:val="18"/>
          <w:vertAlign w:val="superscript"/>
        </w:rPr>
        <w:t>2</w:t>
      </w:r>
      <w:r w:rsidRPr="00EE7631">
        <w:rPr>
          <w:snapToGrid/>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p w:rsidR="00D142E2" w:rsidRPr="00EE7631" w:rsidRDefault="00D142E2" w:rsidP="00D142E2">
      <w:pPr>
        <w:autoSpaceDE w:val="0"/>
        <w:autoSpaceDN w:val="0"/>
        <w:ind w:firstLine="567"/>
        <w:jc w:val="both"/>
        <w:rPr>
          <w:snapToGrid/>
          <w:sz w:val="20"/>
        </w:rPr>
      </w:pPr>
      <w:r w:rsidRPr="00EE7631">
        <w:rPr>
          <w:snapToGrid/>
          <w:sz w:val="18"/>
          <w:szCs w:val="18"/>
          <w:vertAlign w:val="superscript"/>
        </w:rPr>
        <w:t>3</w:t>
      </w:r>
      <w:r w:rsidRPr="00EE7631">
        <w:rPr>
          <w:snapToGrid/>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sectPr w:rsidR="00D142E2" w:rsidRPr="00EE7631" w:rsidSect="0062485B">
      <w:pgSz w:w="11906" w:h="16838"/>
      <w:pgMar w:top="709" w:right="748" w:bottom="5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529" w:rsidRDefault="00CE5529" w:rsidP="00EE7631">
      <w:r>
        <w:separator/>
      </w:r>
    </w:p>
  </w:endnote>
  <w:endnote w:type="continuationSeparator" w:id="0">
    <w:p w:rsidR="00CE5529" w:rsidRDefault="00CE5529" w:rsidP="00EE7631">
      <w:r>
        <w:continuationSeparator/>
      </w:r>
    </w:p>
  </w:endnote>
  <w:endnote w:id="1">
    <w:p w:rsidR="00CE5529" w:rsidRDefault="00CE5529" w:rsidP="00D142E2">
      <w:pPr>
        <w:pStyle w:val="af3"/>
        <w:ind w:firstLine="567"/>
        <w:jc w:val="both"/>
      </w:pPr>
    </w:p>
  </w:endnote>
  <w:endnote w:id="2">
    <w:p w:rsidR="00CE5529" w:rsidRDefault="00CE5529" w:rsidP="00D142E2">
      <w:pPr>
        <w:pStyle w:val="af3"/>
        <w:ind w:firstLine="567"/>
        <w:jc w:val="both"/>
      </w:pPr>
    </w:p>
  </w:endnote>
  <w:endnote w:id="3">
    <w:p w:rsidR="00CE5529" w:rsidRDefault="00CE5529" w:rsidP="00D142E2">
      <w:pPr>
        <w:pStyle w:val="af3"/>
        <w:jc w:val="both"/>
      </w:pPr>
    </w:p>
    <w:p w:rsidR="00CE5529" w:rsidRDefault="00CE5529" w:rsidP="00D142E2">
      <w:pPr>
        <w:pStyle w:val="af3"/>
        <w:jc w:val="both"/>
      </w:pPr>
    </w:p>
    <w:p w:rsidR="00CE5529" w:rsidRDefault="00CE5529" w:rsidP="00D142E2">
      <w:pPr>
        <w:pStyle w:val="af3"/>
        <w:jc w:val="both"/>
      </w:pPr>
    </w:p>
    <w:p w:rsidR="00CE5529" w:rsidRDefault="00CE5529" w:rsidP="00D142E2">
      <w:pPr>
        <w:widowControl w:val="0"/>
        <w:autoSpaceDE w:val="0"/>
        <w:autoSpaceDN w:val="0"/>
        <w:jc w:val="right"/>
        <w:rPr>
          <w:snapToGrid/>
          <w:sz w:val="20"/>
        </w:rPr>
      </w:pPr>
    </w:p>
    <w:p w:rsidR="00CE5529" w:rsidRDefault="00CE5529" w:rsidP="00D142E2">
      <w:pPr>
        <w:widowControl w:val="0"/>
        <w:autoSpaceDE w:val="0"/>
        <w:autoSpaceDN w:val="0"/>
        <w:jc w:val="right"/>
        <w:rPr>
          <w:snapToGrid/>
          <w:sz w:val="20"/>
        </w:rPr>
      </w:pPr>
    </w:p>
    <w:p w:rsidR="00CE5529" w:rsidRPr="008746FA" w:rsidRDefault="00CE5529" w:rsidP="00D142E2">
      <w:pPr>
        <w:ind w:left="-720" w:right="-1234"/>
        <w:rPr>
          <w:b/>
          <w:snapToGrid/>
          <w:sz w:val="2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529" w:rsidRDefault="00CE5529" w:rsidP="00EE7631">
      <w:r>
        <w:separator/>
      </w:r>
    </w:p>
  </w:footnote>
  <w:footnote w:type="continuationSeparator" w:id="0">
    <w:p w:rsidR="00CE5529" w:rsidRDefault="00CE5529" w:rsidP="00EE7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54A7"/>
    <w:multiLevelType w:val="singleLevel"/>
    <w:tmpl w:val="2830261E"/>
    <w:lvl w:ilvl="0">
      <w:numFmt w:val="bullet"/>
      <w:lvlText w:val="-"/>
      <w:lvlJc w:val="left"/>
      <w:pPr>
        <w:tabs>
          <w:tab w:val="num" w:pos="927"/>
        </w:tabs>
        <w:ind w:left="927" w:hanging="360"/>
      </w:pPr>
    </w:lvl>
  </w:abstractNum>
  <w:abstractNum w:abstractNumId="1" w15:restartNumberingAfterBreak="0">
    <w:nsid w:val="0150164A"/>
    <w:multiLevelType w:val="hybridMultilevel"/>
    <w:tmpl w:val="7E261B7C"/>
    <w:lvl w:ilvl="0" w:tplc="EAA4199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2691A2E"/>
    <w:multiLevelType w:val="singleLevel"/>
    <w:tmpl w:val="2830261E"/>
    <w:lvl w:ilvl="0">
      <w:numFmt w:val="bullet"/>
      <w:lvlText w:val="-"/>
      <w:lvlJc w:val="left"/>
      <w:pPr>
        <w:tabs>
          <w:tab w:val="num" w:pos="927"/>
        </w:tabs>
        <w:ind w:left="927" w:hanging="360"/>
      </w:pPr>
    </w:lvl>
  </w:abstractNum>
  <w:abstractNum w:abstractNumId="3" w15:restartNumberingAfterBreak="0">
    <w:nsid w:val="04586467"/>
    <w:multiLevelType w:val="hybridMultilevel"/>
    <w:tmpl w:val="3162C3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5023D23"/>
    <w:multiLevelType w:val="hybridMultilevel"/>
    <w:tmpl w:val="6EC037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541E2"/>
    <w:multiLevelType w:val="hybridMultilevel"/>
    <w:tmpl w:val="53EABA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A413A8"/>
    <w:multiLevelType w:val="singleLevel"/>
    <w:tmpl w:val="2830261E"/>
    <w:lvl w:ilvl="0">
      <w:numFmt w:val="bullet"/>
      <w:lvlText w:val="-"/>
      <w:lvlJc w:val="left"/>
      <w:pPr>
        <w:tabs>
          <w:tab w:val="num" w:pos="927"/>
        </w:tabs>
        <w:ind w:left="927" w:hanging="360"/>
      </w:pPr>
    </w:lvl>
  </w:abstractNum>
  <w:abstractNum w:abstractNumId="8" w15:restartNumberingAfterBreak="0">
    <w:nsid w:val="15907C9A"/>
    <w:multiLevelType w:val="hybridMultilevel"/>
    <w:tmpl w:val="C682F7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5E946A1"/>
    <w:multiLevelType w:val="singleLevel"/>
    <w:tmpl w:val="2830261E"/>
    <w:lvl w:ilvl="0">
      <w:numFmt w:val="bullet"/>
      <w:lvlText w:val="-"/>
      <w:lvlJc w:val="left"/>
      <w:pPr>
        <w:tabs>
          <w:tab w:val="num" w:pos="927"/>
        </w:tabs>
        <w:ind w:left="927" w:hanging="360"/>
      </w:pPr>
    </w:lvl>
  </w:abstractNum>
  <w:abstractNum w:abstractNumId="10" w15:restartNumberingAfterBreak="0">
    <w:nsid w:val="19DC508F"/>
    <w:multiLevelType w:val="hybridMultilevel"/>
    <w:tmpl w:val="76CE20D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1A8D4260"/>
    <w:multiLevelType w:val="hybridMultilevel"/>
    <w:tmpl w:val="4672F842"/>
    <w:lvl w:ilvl="0" w:tplc="C4C8BD8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3BD4C2C"/>
    <w:multiLevelType w:val="hybridMultilevel"/>
    <w:tmpl w:val="CD2CBDE0"/>
    <w:lvl w:ilvl="0" w:tplc="2D685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AB139B"/>
    <w:multiLevelType w:val="hybridMultilevel"/>
    <w:tmpl w:val="9F169A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4A135E"/>
    <w:multiLevelType w:val="hybridMultilevel"/>
    <w:tmpl w:val="68620E7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30EC11C0"/>
    <w:multiLevelType w:val="hybridMultilevel"/>
    <w:tmpl w:val="684EE7EE"/>
    <w:lvl w:ilvl="0" w:tplc="CB6A348C">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6" w15:restartNumberingAfterBreak="0">
    <w:nsid w:val="37073D0C"/>
    <w:multiLevelType w:val="hybridMultilevel"/>
    <w:tmpl w:val="79808D96"/>
    <w:lvl w:ilvl="0" w:tplc="2D685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C7E5D8B"/>
    <w:multiLevelType w:val="singleLevel"/>
    <w:tmpl w:val="2830261E"/>
    <w:lvl w:ilvl="0">
      <w:numFmt w:val="bullet"/>
      <w:lvlText w:val="-"/>
      <w:lvlJc w:val="left"/>
      <w:pPr>
        <w:tabs>
          <w:tab w:val="num" w:pos="927"/>
        </w:tabs>
        <w:ind w:left="927" w:hanging="360"/>
      </w:pPr>
    </w:lvl>
  </w:abstractNum>
  <w:abstractNum w:abstractNumId="18" w15:restartNumberingAfterBreak="0">
    <w:nsid w:val="3F205DEE"/>
    <w:multiLevelType w:val="hybridMultilevel"/>
    <w:tmpl w:val="85D81CBC"/>
    <w:lvl w:ilvl="0" w:tplc="261C79B4">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9" w15:restartNumberingAfterBreak="0">
    <w:nsid w:val="43B419FA"/>
    <w:multiLevelType w:val="hybridMultilevel"/>
    <w:tmpl w:val="668C67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CC341C"/>
    <w:multiLevelType w:val="hybridMultilevel"/>
    <w:tmpl w:val="1A2A17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FE38C5"/>
    <w:multiLevelType w:val="hybridMultilevel"/>
    <w:tmpl w:val="CC0A44F8"/>
    <w:lvl w:ilvl="0" w:tplc="873A4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E47684"/>
    <w:multiLevelType w:val="hybridMultilevel"/>
    <w:tmpl w:val="E11C725A"/>
    <w:lvl w:ilvl="0" w:tplc="C4C8BD8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E240865"/>
    <w:multiLevelType w:val="hybridMultilevel"/>
    <w:tmpl w:val="5FCA3224"/>
    <w:lvl w:ilvl="0" w:tplc="2D685C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09932C8"/>
    <w:multiLevelType w:val="hybridMultilevel"/>
    <w:tmpl w:val="C5A00E62"/>
    <w:lvl w:ilvl="0" w:tplc="359608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463BCA"/>
    <w:multiLevelType w:val="hybridMultilevel"/>
    <w:tmpl w:val="E6562368"/>
    <w:lvl w:ilvl="0" w:tplc="2D685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547D1062"/>
    <w:multiLevelType w:val="hybridMultilevel"/>
    <w:tmpl w:val="75888430"/>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9" w15:restartNumberingAfterBreak="0">
    <w:nsid w:val="5C82444E"/>
    <w:multiLevelType w:val="hybridMultilevel"/>
    <w:tmpl w:val="466E7F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2184E"/>
    <w:multiLevelType w:val="hybridMultilevel"/>
    <w:tmpl w:val="2EC6F0A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num w:numId="1">
    <w:abstractNumId w:val="32"/>
  </w:num>
  <w:num w:numId="2">
    <w:abstractNumId w:val="22"/>
  </w:num>
  <w:num w:numId="3">
    <w:abstractNumId w:val="31"/>
  </w:num>
  <w:num w:numId="4">
    <w:abstractNumId w:val="6"/>
  </w:num>
  <w:num w:numId="5">
    <w:abstractNumId w:val="25"/>
  </w:num>
  <w:num w:numId="6">
    <w:abstractNumId w:val="26"/>
  </w:num>
  <w:num w:numId="7">
    <w:abstractNumId w:val="16"/>
  </w:num>
  <w:num w:numId="8">
    <w:abstractNumId w:val="27"/>
  </w:num>
  <w:num w:numId="9">
    <w:abstractNumId w:val="24"/>
  </w:num>
  <w:num w:numId="10">
    <w:abstractNumId w:val="12"/>
  </w:num>
  <w:num w:numId="11">
    <w:abstractNumId w:val="21"/>
  </w:num>
  <w:num w:numId="12">
    <w:abstractNumId w:val="18"/>
  </w:num>
  <w:num w:numId="13">
    <w:abstractNumId w:val="15"/>
  </w:num>
  <w:num w:numId="14">
    <w:abstractNumId w:val="1"/>
  </w:num>
  <w:num w:numId="15">
    <w:abstractNumId w:val="11"/>
  </w:num>
  <w:num w:numId="16">
    <w:abstractNumId w:val="23"/>
  </w:num>
  <w:num w:numId="17">
    <w:abstractNumId w:val="28"/>
  </w:num>
  <w:num w:numId="18">
    <w:abstractNumId w:val="7"/>
  </w:num>
  <w:num w:numId="19">
    <w:abstractNumId w:val="9"/>
  </w:num>
  <w:num w:numId="20">
    <w:abstractNumId w:val="2"/>
  </w:num>
  <w:num w:numId="21">
    <w:abstractNumId w:val="17"/>
  </w:num>
  <w:num w:numId="22">
    <w:abstractNumId w:val="0"/>
  </w:num>
  <w:num w:numId="23">
    <w:abstractNumId w:val="29"/>
  </w:num>
  <w:num w:numId="24">
    <w:abstractNumId w:val="14"/>
  </w:num>
  <w:num w:numId="25">
    <w:abstractNumId w:val="4"/>
  </w:num>
  <w:num w:numId="26">
    <w:abstractNumId w:val="19"/>
  </w:num>
  <w:num w:numId="27">
    <w:abstractNumId w:val="13"/>
  </w:num>
  <w:num w:numId="28">
    <w:abstractNumId w:val="10"/>
  </w:num>
  <w:num w:numId="29">
    <w:abstractNumId w:val="8"/>
  </w:num>
  <w:num w:numId="30">
    <w:abstractNumId w:val="3"/>
  </w:num>
  <w:num w:numId="31">
    <w:abstractNumId w:val="20"/>
  </w:num>
  <w:num w:numId="32">
    <w:abstractNumId w:val="3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404"/>
    <w:rsid w:val="000016F7"/>
    <w:rsid w:val="0000180F"/>
    <w:rsid w:val="0000501D"/>
    <w:rsid w:val="00006737"/>
    <w:rsid w:val="00010B3C"/>
    <w:rsid w:val="00012CFF"/>
    <w:rsid w:val="00023CAB"/>
    <w:rsid w:val="000436EC"/>
    <w:rsid w:val="00045149"/>
    <w:rsid w:val="00051931"/>
    <w:rsid w:val="00051D74"/>
    <w:rsid w:val="00053DA8"/>
    <w:rsid w:val="00062DC1"/>
    <w:rsid w:val="00065A07"/>
    <w:rsid w:val="000766B0"/>
    <w:rsid w:val="00081E23"/>
    <w:rsid w:val="000A0A90"/>
    <w:rsid w:val="000A182D"/>
    <w:rsid w:val="000A3955"/>
    <w:rsid w:val="000A701C"/>
    <w:rsid w:val="000C2D49"/>
    <w:rsid w:val="000C6E3E"/>
    <w:rsid w:val="000C748F"/>
    <w:rsid w:val="000D1DF2"/>
    <w:rsid w:val="000D64E4"/>
    <w:rsid w:val="000E1DB5"/>
    <w:rsid w:val="000E4D79"/>
    <w:rsid w:val="000F3DA5"/>
    <w:rsid w:val="00104A90"/>
    <w:rsid w:val="00105D34"/>
    <w:rsid w:val="00110676"/>
    <w:rsid w:val="001231A7"/>
    <w:rsid w:val="001241FD"/>
    <w:rsid w:val="00141124"/>
    <w:rsid w:val="0017084E"/>
    <w:rsid w:val="001777EC"/>
    <w:rsid w:val="001843D3"/>
    <w:rsid w:val="001C51F1"/>
    <w:rsid w:val="001D6A79"/>
    <w:rsid w:val="001E1026"/>
    <w:rsid w:val="00200A21"/>
    <w:rsid w:val="002013CB"/>
    <w:rsid w:val="002027B0"/>
    <w:rsid w:val="002144A3"/>
    <w:rsid w:val="002204BE"/>
    <w:rsid w:val="002235AD"/>
    <w:rsid w:val="00224FA4"/>
    <w:rsid w:val="00242EF6"/>
    <w:rsid w:val="00246146"/>
    <w:rsid w:val="002462B0"/>
    <w:rsid w:val="00250D20"/>
    <w:rsid w:val="00263FF8"/>
    <w:rsid w:val="00271C53"/>
    <w:rsid w:val="00272851"/>
    <w:rsid w:val="00276D0C"/>
    <w:rsid w:val="002A6035"/>
    <w:rsid w:val="002B702D"/>
    <w:rsid w:val="002B7B69"/>
    <w:rsid w:val="002B7E85"/>
    <w:rsid w:val="002C251D"/>
    <w:rsid w:val="002C6799"/>
    <w:rsid w:val="002F0611"/>
    <w:rsid w:val="003021F2"/>
    <w:rsid w:val="003053A8"/>
    <w:rsid w:val="003078BF"/>
    <w:rsid w:val="003114D1"/>
    <w:rsid w:val="00315B6C"/>
    <w:rsid w:val="00316C00"/>
    <w:rsid w:val="00332758"/>
    <w:rsid w:val="00350E12"/>
    <w:rsid w:val="0035175E"/>
    <w:rsid w:val="0035294A"/>
    <w:rsid w:val="003550D5"/>
    <w:rsid w:val="00372FF6"/>
    <w:rsid w:val="003775F9"/>
    <w:rsid w:val="003805A6"/>
    <w:rsid w:val="00392C77"/>
    <w:rsid w:val="00397C6A"/>
    <w:rsid w:val="003B2409"/>
    <w:rsid w:val="003C53A1"/>
    <w:rsid w:val="003C6AD8"/>
    <w:rsid w:val="003D02C1"/>
    <w:rsid w:val="003E4666"/>
    <w:rsid w:val="003F057C"/>
    <w:rsid w:val="0040024F"/>
    <w:rsid w:val="00405E1F"/>
    <w:rsid w:val="00407259"/>
    <w:rsid w:val="00412F81"/>
    <w:rsid w:val="00413AE9"/>
    <w:rsid w:val="00417B9F"/>
    <w:rsid w:val="00420B29"/>
    <w:rsid w:val="00433087"/>
    <w:rsid w:val="00435E34"/>
    <w:rsid w:val="00447CBB"/>
    <w:rsid w:val="00460B6B"/>
    <w:rsid w:val="00483B15"/>
    <w:rsid w:val="00491029"/>
    <w:rsid w:val="004933FD"/>
    <w:rsid w:val="004A3C40"/>
    <w:rsid w:val="004B2BB6"/>
    <w:rsid w:val="004B3A6F"/>
    <w:rsid w:val="004B570E"/>
    <w:rsid w:val="004C286C"/>
    <w:rsid w:val="004C5FC1"/>
    <w:rsid w:val="004D0561"/>
    <w:rsid w:val="00503462"/>
    <w:rsid w:val="0051067A"/>
    <w:rsid w:val="00510993"/>
    <w:rsid w:val="00510CA0"/>
    <w:rsid w:val="0051444A"/>
    <w:rsid w:val="00516979"/>
    <w:rsid w:val="005213C9"/>
    <w:rsid w:val="00527581"/>
    <w:rsid w:val="00533A45"/>
    <w:rsid w:val="00552477"/>
    <w:rsid w:val="00553A48"/>
    <w:rsid w:val="005613B0"/>
    <w:rsid w:val="00562D5A"/>
    <w:rsid w:val="0058476C"/>
    <w:rsid w:val="00586FBB"/>
    <w:rsid w:val="005929F7"/>
    <w:rsid w:val="005933AC"/>
    <w:rsid w:val="005C68D7"/>
    <w:rsid w:val="005C69BC"/>
    <w:rsid w:val="005C7F54"/>
    <w:rsid w:val="005E0602"/>
    <w:rsid w:val="005E7A8E"/>
    <w:rsid w:val="005F2C22"/>
    <w:rsid w:val="005F357A"/>
    <w:rsid w:val="005F4142"/>
    <w:rsid w:val="005F47F1"/>
    <w:rsid w:val="005F5CF8"/>
    <w:rsid w:val="00607182"/>
    <w:rsid w:val="00607C74"/>
    <w:rsid w:val="006107D2"/>
    <w:rsid w:val="006157FB"/>
    <w:rsid w:val="0062485B"/>
    <w:rsid w:val="00625B27"/>
    <w:rsid w:val="006315EC"/>
    <w:rsid w:val="00636034"/>
    <w:rsid w:val="00636D0F"/>
    <w:rsid w:val="00640324"/>
    <w:rsid w:val="00655128"/>
    <w:rsid w:val="006607F6"/>
    <w:rsid w:val="00663228"/>
    <w:rsid w:val="00670245"/>
    <w:rsid w:val="006707CD"/>
    <w:rsid w:val="0067205F"/>
    <w:rsid w:val="00683C1F"/>
    <w:rsid w:val="0068634A"/>
    <w:rsid w:val="006B6E3F"/>
    <w:rsid w:val="006C35EA"/>
    <w:rsid w:val="006C60E9"/>
    <w:rsid w:val="006E3CBE"/>
    <w:rsid w:val="006E460A"/>
    <w:rsid w:val="00700AA3"/>
    <w:rsid w:val="00712040"/>
    <w:rsid w:val="0072040A"/>
    <w:rsid w:val="00723D5E"/>
    <w:rsid w:val="007344BE"/>
    <w:rsid w:val="00734994"/>
    <w:rsid w:val="007349CA"/>
    <w:rsid w:val="00735A3B"/>
    <w:rsid w:val="007452F8"/>
    <w:rsid w:val="00745542"/>
    <w:rsid w:val="007516ED"/>
    <w:rsid w:val="00751AD1"/>
    <w:rsid w:val="00760E45"/>
    <w:rsid w:val="00774D1D"/>
    <w:rsid w:val="0078127B"/>
    <w:rsid w:val="00783176"/>
    <w:rsid w:val="00784966"/>
    <w:rsid w:val="00795F68"/>
    <w:rsid w:val="007976F1"/>
    <w:rsid w:val="007B411D"/>
    <w:rsid w:val="007C1A6C"/>
    <w:rsid w:val="007C4690"/>
    <w:rsid w:val="007D6CBF"/>
    <w:rsid w:val="007F57AB"/>
    <w:rsid w:val="00806E15"/>
    <w:rsid w:val="008122C8"/>
    <w:rsid w:val="00812F50"/>
    <w:rsid w:val="00813A10"/>
    <w:rsid w:val="00815987"/>
    <w:rsid w:val="00824A7E"/>
    <w:rsid w:val="00825048"/>
    <w:rsid w:val="00852140"/>
    <w:rsid w:val="0085269F"/>
    <w:rsid w:val="008533EB"/>
    <w:rsid w:val="00855678"/>
    <w:rsid w:val="00856A71"/>
    <w:rsid w:val="00861B68"/>
    <w:rsid w:val="008715B5"/>
    <w:rsid w:val="008741B8"/>
    <w:rsid w:val="00885DB9"/>
    <w:rsid w:val="008A3C7D"/>
    <w:rsid w:val="008A6834"/>
    <w:rsid w:val="008C0233"/>
    <w:rsid w:val="008E215A"/>
    <w:rsid w:val="008E2C47"/>
    <w:rsid w:val="008F1AA5"/>
    <w:rsid w:val="008F2351"/>
    <w:rsid w:val="008F75C6"/>
    <w:rsid w:val="0090298D"/>
    <w:rsid w:val="009046D9"/>
    <w:rsid w:val="00923769"/>
    <w:rsid w:val="0093480F"/>
    <w:rsid w:val="00941E77"/>
    <w:rsid w:val="009513C1"/>
    <w:rsid w:val="009536C9"/>
    <w:rsid w:val="0095550D"/>
    <w:rsid w:val="00960D68"/>
    <w:rsid w:val="0096388A"/>
    <w:rsid w:val="009755EE"/>
    <w:rsid w:val="00977DDB"/>
    <w:rsid w:val="009837E7"/>
    <w:rsid w:val="00995D52"/>
    <w:rsid w:val="009A3AC3"/>
    <w:rsid w:val="009C40FB"/>
    <w:rsid w:val="009C5BC0"/>
    <w:rsid w:val="009C5FD1"/>
    <w:rsid w:val="009D5FD0"/>
    <w:rsid w:val="009E1EDD"/>
    <w:rsid w:val="009E4D31"/>
    <w:rsid w:val="009E65F6"/>
    <w:rsid w:val="009F0D87"/>
    <w:rsid w:val="009F23FB"/>
    <w:rsid w:val="009F434E"/>
    <w:rsid w:val="009F573B"/>
    <w:rsid w:val="009F6E1B"/>
    <w:rsid w:val="00A0170F"/>
    <w:rsid w:val="00A10419"/>
    <w:rsid w:val="00A121A3"/>
    <w:rsid w:val="00A42F24"/>
    <w:rsid w:val="00A53CF6"/>
    <w:rsid w:val="00A542C2"/>
    <w:rsid w:val="00A72676"/>
    <w:rsid w:val="00A84601"/>
    <w:rsid w:val="00A9478F"/>
    <w:rsid w:val="00A94E34"/>
    <w:rsid w:val="00A96E6B"/>
    <w:rsid w:val="00AC6B96"/>
    <w:rsid w:val="00AE1175"/>
    <w:rsid w:val="00AF3664"/>
    <w:rsid w:val="00B22846"/>
    <w:rsid w:val="00B322B7"/>
    <w:rsid w:val="00B35BDD"/>
    <w:rsid w:val="00B43FC3"/>
    <w:rsid w:val="00B45B0C"/>
    <w:rsid w:val="00B52645"/>
    <w:rsid w:val="00B61645"/>
    <w:rsid w:val="00B72336"/>
    <w:rsid w:val="00B80999"/>
    <w:rsid w:val="00B81304"/>
    <w:rsid w:val="00B824E4"/>
    <w:rsid w:val="00B97349"/>
    <w:rsid w:val="00B97EB3"/>
    <w:rsid w:val="00BA2770"/>
    <w:rsid w:val="00BA2785"/>
    <w:rsid w:val="00BB67C5"/>
    <w:rsid w:val="00BB7DB8"/>
    <w:rsid w:val="00BC1826"/>
    <w:rsid w:val="00BF2226"/>
    <w:rsid w:val="00C00A45"/>
    <w:rsid w:val="00C073D9"/>
    <w:rsid w:val="00C10472"/>
    <w:rsid w:val="00C20122"/>
    <w:rsid w:val="00C2161D"/>
    <w:rsid w:val="00C227E1"/>
    <w:rsid w:val="00C24DFF"/>
    <w:rsid w:val="00C27150"/>
    <w:rsid w:val="00C37275"/>
    <w:rsid w:val="00C5148F"/>
    <w:rsid w:val="00C76262"/>
    <w:rsid w:val="00C810FE"/>
    <w:rsid w:val="00C8355D"/>
    <w:rsid w:val="00C9093E"/>
    <w:rsid w:val="00C9168E"/>
    <w:rsid w:val="00CB22F2"/>
    <w:rsid w:val="00CB3E97"/>
    <w:rsid w:val="00CB4E74"/>
    <w:rsid w:val="00CC1FE8"/>
    <w:rsid w:val="00CC2DD9"/>
    <w:rsid w:val="00CE42ED"/>
    <w:rsid w:val="00CE5529"/>
    <w:rsid w:val="00CF3777"/>
    <w:rsid w:val="00D04028"/>
    <w:rsid w:val="00D142E2"/>
    <w:rsid w:val="00D15785"/>
    <w:rsid w:val="00D1620A"/>
    <w:rsid w:val="00D2621B"/>
    <w:rsid w:val="00D402C6"/>
    <w:rsid w:val="00D42EB6"/>
    <w:rsid w:val="00D42F39"/>
    <w:rsid w:val="00D514A1"/>
    <w:rsid w:val="00D55404"/>
    <w:rsid w:val="00D60E56"/>
    <w:rsid w:val="00D751EA"/>
    <w:rsid w:val="00D80880"/>
    <w:rsid w:val="00D95088"/>
    <w:rsid w:val="00DA7466"/>
    <w:rsid w:val="00DA7A3F"/>
    <w:rsid w:val="00DC048C"/>
    <w:rsid w:val="00DC16DC"/>
    <w:rsid w:val="00DC3867"/>
    <w:rsid w:val="00DC3EED"/>
    <w:rsid w:val="00DD0148"/>
    <w:rsid w:val="00DE0063"/>
    <w:rsid w:val="00DF538D"/>
    <w:rsid w:val="00E063C3"/>
    <w:rsid w:val="00E12017"/>
    <w:rsid w:val="00E3382D"/>
    <w:rsid w:val="00E4064E"/>
    <w:rsid w:val="00E505D6"/>
    <w:rsid w:val="00E510F2"/>
    <w:rsid w:val="00E56820"/>
    <w:rsid w:val="00E63060"/>
    <w:rsid w:val="00E65C03"/>
    <w:rsid w:val="00E859C4"/>
    <w:rsid w:val="00E931DC"/>
    <w:rsid w:val="00E96B5D"/>
    <w:rsid w:val="00E96DD7"/>
    <w:rsid w:val="00EA6185"/>
    <w:rsid w:val="00EB1945"/>
    <w:rsid w:val="00EC1A19"/>
    <w:rsid w:val="00ED70CB"/>
    <w:rsid w:val="00EE4CE5"/>
    <w:rsid w:val="00EE7631"/>
    <w:rsid w:val="00EF1A70"/>
    <w:rsid w:val="00EF7234"/>
    <w:rsid w:val="00F1602D"/>
    <w:rsid w:val="00F2583D"/>
    <w:rsid w:val="00F279D6"/>
    <w:rsid w:val="00F334E4"/>
    <w:rsid w:val="00F33A2A"/>
    <w:rsid w:val="00F51CA1"/>
    <w:rsid w:val="00F56CEA"/>
    <w:rsid w:val="00F65F67"/>
    <w:rsid w:val="00F85FF3"/>
    <w:rsid w:val="00F94519"/>
    <w:rsid w:val="00F95BAE"/>
    <w:rsid w:val="00FB17ED"/>
    <w:rsid w:val="00FB1B63"/>
    <w:rsid w:val="00FB6D6C"/>
    <w:rsid w:val="00FD4EF8"/>
    <w:rsid w:val="00FD61E2"/>
    <w:rsid w:val="00FD6B2C"/>
    <w:rsid w:val="00FE1E1C"/>
    <w:rsid w:val="00FE794C"/>
    <w:rsid w:val="00FF1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53B6C806-7DAE-4F03-9E69-963BD07E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645"/>
    <w:rPr>
      <w:snapToGrid w:val="0"/>
      <w:sz w:val="26"/>
    </w:rPr>
  </w:style>
  <w:style w:type="paragraph" w:styleId="1">
    <w:name w:val="heading 1"/>
    <w:basedOn w:val="a"/>
    <w:next w:val="a"/>
    <w:qFormat/>
    <w:rsid w:val="00B52645"/>
    <w:pPr>
      <w:keepNext/>
      <w:outlineLvl w:val="0"/>
    </w:pPr>
    <w:rPr>
      <w:rFonts w:ascii="Arial CYR" w:hAnsi="Arial CYR" w:cs="Arial CYR"/>
      <w:b/>
      <w:bCs/>
    </w:rPr>
  </w:style>
  <w:style w:type="paragraph" w:styleId="2">
    <w:name w:val="heading 2"/>
    <w:basedOn w:val="a"/>
    <w:next w:val="a"/>
    <w:qFormat/>
    <w:rsid w:val="00B52645"/>
    <w:pPr>
      <w:keepNext/>
      <w:jc w:val="both"/>
      <w:outlineLvl w:val="1"/>
    </w:pPr>
    <w:rPr>
      <w:b/>
      <w:bCs/>
    </w:rPr>
  </w:style>
  <w:style w:type="paragraph" w:styleId="3">
    <w:name w:val="heading 3"/>
    <w:basedOn w:val="a"/>
    <w:next w:val="a"/>
    <w:qFormat/>
    <w:rsid w:val="00B52645"/>
    <w:pPr>
      <w:keepNext/>
      <w:outlineLvl w:val="2"/>
    </w:pPr>
    <w:rPr>
      <w:b/>
      <w:w w:val="110"/>
    </w:rPr>
  </w:style>
  <w:style w:type="paragraph" w:styleId="4">
    <w:name w:val="heading 4"/>
    <w:basedOn w:val="a"/>
    <w:next w:val="a"/>
    <w:qFormat/>
    <w:rsid w:val="00B52645"/>
    <w:pPr>
      <w:keepNext/>
      <w:jc w:val="center"/>
      <w:outlineLvl w:val="3"/>
    </w:pPr>
    <w:rPr>
      <w:b/>
      <w:sz w:val="16"/>
    </w:rPr>
  </w:style>
  <w:style w:type="paragraph" w:styleId="8">
    <w:name w:val="heading 8"/>
    <w:basedOn w:val="a"/>
    <w:next w:val="a"/>
    <w:qFormat/>
    <w:rsid w:val="00B52645"/>
    <w:pPr>
      <w:keepNext/>
      <w:numPr>
        <w:numId w:val="1"/>
      </w:numPr>
      <w:jc w:val="center"/>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2645"/>
    <w:pPr>
      <w:widowControl w:val="0"/>
      <w:autoSpaceDE w:val="0"/>
      <w:autoSpaceDN w:val="0"/>
      <w:adjustRightInd w:val="0"/>
      <w:ind w:firstLine="720"/>
    </w:pPr>
    <w:rPr>
      <w:rFonts w:ascii="Arial" w:hAnsi="Arial" w:cs="Arial"/>
    </w:rPr>
  </w:style>
  <w:style w:type="paragraph" w:customStyle="1" w:styleId="ConsPlusTitle">
    <w:name w:val="ConsPlusTitle"/>
    <w:rsid w:val="00B52645"/>
    <w:pPr>
      <w:widowControl w:val="0"/>
      <w:autoSpaceDE w:val="0"/>
      <w:autoSpaceDN w:val="0"/>
      <w:adjustRightInd w:val="0"/>
    </w:pPr>
    <w:rPr>
      <w:rFonts w:ascii="Arial" w:hAnsi="Arial" w:cs="Arial"/>
      <w:b/>
      <w:bCs/>
    </w:rPr>
  </w:style>
  <w:style w:type="paragraph" w:customStyle="1" w:styleId="ConsPlusNonformat">
    <w:name w:val="ConsPlusNonformat"/>
    <w:rsid w:val="00B52645"/>
    <w:pPr>
      <w:widowControl w:val="0"/>
      <w:autoSpaceDE w:val="0"/>
      <w:autoSpaceDN w:val="0"/>
      <w:adjustRightInd w:val="0"/>
    </w:pPr>
    <w:rPr>
      <w:rFonts w:ascii="Courier New" w:hAnsi="Courier New" w:cs="Courier New"/>
    </w:rPr>
  </w:style>
  <w:style w:type="character" w:styleId="a3">
    <w:name w:val="Hyperlink"/>
    <w:basedOn w:val="a0"/>
    <w:rsid w:val="00B52645"/>
    <w:rPr>
      <w:color w:val="0000FF"/>
      <w:u w:val="single"/>
    </w:rPr>
  </w:style>
  <w:style w:type="paragraph" w:styleId="20">
    <w:name w:val="Body Text 2"/>
    <w:basedOn w:val="a"/>
    <w:rsid w:val="00B52645"/>
    <w:pPr>
      <w:widowControl w:val="0"/>
      <w:autoSpaceDE w:val="0"/>
      <w:autoSpaceDN w:val="0"/>
      <w:adjustRightInd w:val="0"/>
      <w:spacing w:line="283" w:lineRule="exact"/>
      <w:ind w:right="105"/>
      <w:jc w:val="both"/>
    </w:pPr>
    <w:rPr>
      <w:sz w:val="28"/>
    </w:rPr>
  </w:style>
  <w:style w:type="paragraph" w:styleId="30">
    <w:name w:val="Body Text 3"/>
    <w:basedOn w:val="a"/>
    <w:rsid w:val="00B52645"/>
    <w:pPr>
      <w:jc w:val="center"/>
    </w:pPr>
    <w:rPr>
      <w:b/>
      <w:sz w:val="28"/>
    </w:rPr>
  </w:style>
  <w:style w:type="character" w:styleId="a4">
    <w:name w:val="FollowedHyperlink"/>
    <w:basedOn w:val="a0"/>
    <w:rsid w:val="00B52645"/>
    <w:rPr>
      <w:color w:val="800080"/>
      <w:u w:val="single"/>
    </w:rPr>
  </w:style>
  <w:style w:type="paragraph" w:customStyle="1" w:styleId="ConsNormal">
    <w:name w:val="ConsNormal"/>
    <w:rsid w:val="00B52645"/>
    <w:pPr>
      <w:widowControl w:val="0"/>
      <w:autoSpaceDE w:val="0"/>
      <w:autoSpaceDN w:val="0"/>
      <w:adjustRightInd w:val="0"/>
      <w:ind w:right="19772" w:firstLine="720"/>
    </w:pPr>
    <w:rPr>
      <w:rFonts w:ascii="Arial" w:hAnsi="Arial" w:cs="Arial"/>
    </w:rPr>
  </w:style>
  <w:style w:type="paragraph" w:styleId="a5">
    <w:name w:val="header"/>
    <w:basedOn w:val="a"/>
    <w:rsid w:val="00B52645"/>
    <w:pPr>
      <w:tabs>
        <w:tab w:val="center" w:pos="4677"/>
        <w:tab w:val="right" w:pos="9355"/>
      </w:tabs>
    </w:pPr>
    <w:rPr>
      <w:snapToGrid/>
      <w:sz w:val="28"/>
      <w:szCs w:val="24"/>
    </w:rPr>
  </w:style>
  <w:style w:type="paragraph" w:styleId="a6">
    <w:name w:val="Body Text Indent"/>
    <w:basedOn w:val="a"/>
    <w:rsid w:val="00B52645"/>
    <w:pPr>
      <w:tabs>
        <w:tab w:val="left" w:pos="1640"/>
        <w:tab w:val="left" w:pos="9900"/>
      </w:tabs>
      <w:ind w:right="4" w:firstLine="720"/>
      <w:jc w:val="both"/>
    </w:pPr>
    <w:rPr>
      <w:sz w:val="24"/>
      <w:szCs w:val="24"/>
    </w:rPr>
  </w:style>
  <w:style w:type="paragraph" w:styleId="a7">
    <w:name w:val="Balloon Text"/>
    <w:basedOn w:val="a"/>
    <w:semiHidden/>
    <w:rsid w:val="00C227E1"/>
    <w:rPr>
      <w:rFonts w:ascii="Tahoma" w:hAnsi="Tahoma" w:cs="Tahoma"/>
      <w:sz w:val="16"/>
      <w:szCs w:val="16"/>
    </w:rPr>
  </w:style>
  <w:style w:type="paragraph" w:customStyle="1" w:styleId="ConsNonformat">
    <w:name w:val="ConsNonformat"/>
    <w:rsid w:val="0093480F"/>
    <w:pPr>
      <w:widowControl w:val="0"/>
      <w:autoSpaceDE w:val="0"/>
      <w:autoSpaceDN w:val="0"/>
      <w:adjustRightInd w:val="0"/>
    </w:pPr>
    <w:rPr>
      <w:rFonts w:ascii="Courier New" w:hAnsi="Courier New" w:cs="Courier New"/>
    </w:rPr>
  </w:style>
  <w:style w:type="paragraph" w:customStyle="1" w:styleId="ConsCell">
    <w:name w:val="ConsCell"/>
    <w:rsid w:val="0093480F"/>
    <w:pPr>
      <w:widowControl w:val="0"/>
      <w:autoSpaceDE w:val="0"/>
      <w:autoSpaceDN w:val="0"/>
      <w:adjustRightInd w:val="0"/>
      <w:ind w:right="19772"/>
    </w:pPr>
    <w:rPr>
      <w:rFonts w:ascii="Arial" w:hAnsi="Arial" w:cs="Arial"/>
    </w:rPr>
  </w:style>
  <w:style w:type="paragraph" w:styleId="a8">
    <w:name w:val="Body Text"/>
    <w:basedOn w:val="a"/>
    <w:link w:val="a9"/>
    <w:rsid w:val="00B322B7"/>
    <w:pPr>
      <w:spacing w:after="120"/>
    </w:pPr>
  </w:style>
  <w:style w:type="character" w:customStyle="1" w:styleId="a9">
    <w:name w:val="Основной текст Знак"/>
    <w:basedOn w:val="a0"/>
    <w:link w:val="a8"/>
    <w:rsid w:val="00B322B7"/>
    <w:rPr>
      <w:snapToGrid w:val="0"/>
      <w:sz w:val="26"/>
    </w:rPr>
  </w:style>
  <w:style w:type="paragraph" w:customStyle="1" w:styleId="10">
    <w:name w:val="Текст письма №1"/>
    <w:basedOn w:val="a"/>
    <w:rsid w:val="00B322B7"/>
    <w:pPr>
      <w:ind w:firstLine="709"/>
      <w:jc w:val="both"/>
    </w:pPr>
    <w:rPr>
      <w:snapToGrid/>
      <w:sz w:val="28"/>
    </w:rPr>
  </w:style>
  <w:style w:type="paragraph" w:styleId="21">
    <w:name w:val="Body Text Indent 2"/>
    <w:basedOn w:val="a"/>
    <w:link w:val="22"/>
    <w:rsid w:val="00B322B7"/>
    <w:pPr>
      <w:spacing w:after="120" w:line="480" w:lineRule="auto"/>
      <w:ind w:left="283"/>
    </w:pPr>
    <w:rPr>
      <w:snapToGrid/>
      <w:sz w:val="24"/>
      <w:szCs w:val="24"/>
    </w:rPr>
  </w:style>
  <w:style w:type="character" w:customStyle="1" w:styleId="22">
    <w:name w:val="Основной текст с отступом 2 Знак"/>
    <w:basedOn w:val="a0"/>
    <w:link w:val="21"/>
    <w:rsid w:val="00B322B7"/>
    <w:rPr>
      <w:sz w:val="24"/>
      <w:szCs w:val="24"/>
    </w:rPr>
  </w:style>
  <w:style w:type="paragraph" w:customStyle="1" w:styleId="aa">
    <w:name w:val="Нормальный (таблица)"/>
    <w:basedOn w:val="a"/>
    <w:next w:val="a"/>
    <w:rsid w:val="00B322B7"/>
    <w:pPr>
      <w:widowControl w:val="0"/>
      <w:autoSpaceDE w:val="0"/>
      <w:autoSpaceDN w:val="0"/>
      <w:adjustRightInd w:val="0"/>
      <w:jc w:val="both"/>
    </w:pPr>
    <w:rPr>
      <w:rFonts w:ascii="Arial" w:hAnsi="Arial"/>
      <w:snapToGrid/>
      <w:sz w:val="24"/>
      <w:szCs w:val="24"/>
    </w:rPr>
  </w:style>
  <w:style w:type="character" w:customStyle="1" w:styleId="ab">
    <w:name w:val="Гипертекстовая ссылка"/>
    <w:basedOn w:val="a0"/>
    <w:rsid w:val="00B322B7"/>
    <w:rPr>
      <w:rFonts w:cs="Times New Roman"/>
      <w:b/>
      <w:bCs/>
      <w:color w:val="008000"/>
    </w:rPr>
  </w:style>
  <w:style w:type="paragraph" w:styleId="ac">
    <w:name w:val="Plain Text"/>
    <w:basedOn w:val="a"/>
    <w:link w:val="ad"/>
    <w:rsid w:val="00B322B7"/>
    <w:rPr>
      <w:rFonts w:ascii="Courier New" w:hAnsi="Courier New"/>
      <w:snapToGrid/>
      <w:sz w:val="20"/>
    </w:rPr>
  </w:style>
  <w:style w:type="character" w:customStyle="1" w:styleId="ad">
    <w:name w:val="Текст Знак"/>
    <w:basedOn w:val="a0"/>
    <w:link w:val="ac"/>
    <w:rsid w:val="00B322B7"/>
    <w:rPr>
      <w:rFonts w:ascii="Courier New" w:hAnsi="Courier New"/>
    </w:rPr>
  </w:style>
  <w:style w:type="paragraph" w:styleId="ae">
    <w:name w:val="List Paragraph"/>
    <w:basedOn w:val="a"/>
    <w:link w:val="af"/>
    <w:uiPriority w:val="34"/>
    <w:qFormat/>
    <w:rsid w:val="00B322B7"/>
    <w:pPr>
      <w:spacing w:after="160" w:line="259" w:lineRule="auto"/>
      <w:ind w:left="720"/>
      <w:contextualSpacing/>
    </w:pPr>
    <w:rPr>
      <w:rFonts w:asciiTheme="minorHAnsi" w:eastAsiaTheme="minorHAnsi" w:hAnsiTheme="minorHAnsi" w:cstheme="minorBidi"/>
      <w:snapToGrid/>
      <w:sz w:val="22"/>
      <w:szCs w:val="22"/>
      <w:lang w:eastAsia="en-US"/>
    </w:rPr>
  </w:style>
  <w:style w:type="character" w:customStyle="1" w:styleId="af">
    <w:name w:val="Абзац списка Знак"/>
    <w:link w:val="ae"/>
    <w:uiPriority w:val="34"/>
    <w:locked/>
    <w:rsid w:val="00B322B7"/>
    <w:rPr>
      <w:rFonts w:asciiTheme="minorHAnsi" w:eastAsiaTheme="minorHAnsi" w:hAnsiTheme="minorHAnsi" w:cstheme="minorBidi"/>
      <w:sz w:val="22"/>
      <w:szCs w:val="22"/>
      <w:lang w:eastAsia="en-US"/>
    </w:rPr>
  </w:style>
  <w:style w:type="paragraph" w:styleId="af0">
    <w:name w:val="No Spacing"/>
    <w:link w:val="af1"/>
    <w:uiPriority w:val="1"/>
    <w:qFormat/>
    <w:rsid w:val="00B322B7"/>
    <w:rPr>
      <w:sz w:val="24"/>
      <w:szCs w:val="24"/>
    </w:rPr>
  </w:style>
  <w:style w:type="character" w:customStyle="1" w:styleId="af1">
    <w:name w:val="Без интервала Знак"/>
    <w:link w:val="af0"/>
    <w:uiPriority w:val="1"/>
    <w:rsid w:val="00B322B7"/>
    <w:rPr>
      <w:sz w:val="24"/>
      <w:szCs w:val="24"/>
    </w:rPr>
  </w:style>
  <w:style w:type="paragraph" w:styleId="af2">
    <w:name w:val="Normal (Web)"/>
    <w:basedOn w:val="a"/>
    <w:rsid w:val="00D42F39"/>
    <w:pPr>
      <w:spacing w:before="100" w:beforeAutospacing="1" w:after="100" w:afterAutospacing="1"/>
    </w:pPr>
    <w:rPr>
      <w:snapToGrid/>
      <w:sz w:val="24"/>
      <w:szCs w:val="24"/>
      <w:lang w:eastAsia="en-US"/>
    </w:rPr>
  </w:style>
  <w:style w:type="paragraph" w:styleId="af3">
    <w:name w:val="endnote text"/>
    <w:basedOn w:val="a"/>
    <w:link w:val="af4"/>
    <w:rsid w:val="00EE7631"/>
    <w:rPr>
      <w:sz w:val="20"/>
    </w:rPr>
  </w:style>
  <w:style w:type="character" w:customStyle="1" w:styleId="af4">
    <w:name w:val="Текст концевой сноски Знак"/>
    <w:basedOn w:val="a0"/>
    <w:link w:val="af3"/>
    <w:rsid w:val="00EE7631"/>
    <w:rPr>
      <w:snapToGrid w:val="0"/>
    </w:rPr>
  </w:style>
  <w:style w:type="paragraph" w:customStyle="1" w:styleId="af5">
    <w:name w:val="Знак Знак Знак Знак Знак Знак"/>
    <w:basedOn w:val="a"/>
    <w:autoRedefine/>
    <w:rsid w:val="00EE7631"/>
    <w:pPr>
      <w:spacing w:after="160" w:line="240" w:lineRule="exact"/>
    </w:pPr>
    <w:rPr>
      <w:snapToGrid/>
      <w:sz w:val="28"/>
      <w:szCs w:val="28"/>
      <w:lang w:val="en-US" w:eastAsia="en-US"/>
    </w:rPr>
  </w:style>
  <w:style w:type="paragraph" w:customStyle="1" w:styleId="af6">
    <w:name w:val="Таблицы (моноширинный)"/>
    <w:basedOn w:val="a"/>
    <w:next w:val="a"/>
    <w:rsid w:val="0017084E"/>
    <w:pPr>
      <w:widowControl w:val="0"/>
      <w:autoSpaceDE w:val="0"/>
      <w:autoSpaceDN w:val="0"/>
      <w:adjustRightInd w:val="0"/>
      <w:jc w:val="both"/>
    </w:pPr>
    <w:rPr>
      <w:rFonts w:ascii="Courier New" w:hAnsi="Courier New" w:cs="Courier New"/>
      <w:snapToGrid/>
      <w:sz w:val="24"/>
      <w:szCs w:val="24"/>
    </w:rPr>
  </w:style>
  <w:style w:type="paragraph" w:customStyle="1" w:styleId="af7">
    <w:name w:val="Знак Знак Знак Знак Знак Знак"/>
    <w:basedOn w:val="a"/>
    <w:autoRedefine/>
    <w:rsid w:val="004B2BB6"/>
    <w:pPr>
      <w:spacing w:after="160" w:line="240" w:lineRule="exact"/>
    </w:pPr>
    <w:rPr>
      <w:snapToGrid/>
      <w:sz w:val="28"/>
      <w:szCs w:val="28"/>
      <w:lang w:val="en-US" w:eastAsia="en-US"/>
    </w:rPr>
  </w:style>
  <w:style w:type="paragraph" w:customStyle="1" w:styleId="af8">
    <w:name w:val="Знак"/>
    <w:basedOn w:val="a"/>
    <w:autoRedefine/>
    <w:rsid w:val="00AC6B96"/>
    <w:pPr>
      <w:spacing w:after="160" w:line="240" w:lineRule="exact"/>
    </w:pPr>
    <w:rPr>
      <w:snapToGrid/>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245436">
      <w:bodyDiv w:val="1"/>
      <w:marLeft w:val="0"/>
      <w:marRight w:val="0"/>
      <w:marTop w:val="0"/>
      <w:marBottom w:val="0"/>
      <w:divBdr>
        <w:top w:val="none" w:sz="0" w:space="0" w:color="auto"/>
        <w:left w:val="none" w:sz="0" w:space="0" w:color="auto"/>
        <w:bottom w:val="none" w:sz="0" w:space="0" w:color="auto"/>
        <w:right w:val="none" w:sz="0" w:space="0" w:color="auto"/>
      </w:divBdr>
    </w:div>
    <w:div w:id="152182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AC6C05FC086617D3C7015278AD4744AB1305C7667C0981353AD16113C3D02618924B0E40BD4CD2NEs8H" TargetMode="External"/><Relationship Id="rId13" Type="http://schemas.openxmlformats.org/officeDocument/2006/relationships/hyperlink" Target="http://www.gossluzhba.gov.ru" TargetMode="External"/><Relationship Id="rId18" Type="http://schemas.openxmlformats.org/officeDocument/2006/relationships/hyperlink" Target="garantF1://12036354.57" TargetMode="External"/><Relationship Id="rId26" Type="http://schemas.openxmlformats.org/officeDocument/2006/relationships/hyperlink" Target="consultantplus://offline/ref=439AC3A82EC6B3277A8C1B1CB636EE406A21F131CA6B897F2CCC3C9D715BA3105BC1A08270bCL" TargetMode="External"/><Relationship Id="rId3" Type="http://schemas.openxmlformats.org/officeDocument/2006/relationships/styles" Target="styles.xml"/><Relationship Id="rId21" Type="http://schemas.openxmlformats.org/officeDocument/2006/relationships/hyperlink" Target="garantF1://12036354.18" TargetMode="External"/><Relationship Id="rId7" Type="http://schemas.openxmlformats.org/officeDocument/2006/relationships/endnotes" Target="endnotes.xml"/><Relationship Id="rId12" Type="http://schemas.openxmlformats.org/officeDocument/2006/relationships/hyperlink" Target="http://www.nalog.ru" TargetMode="External"/><Relationship Id="rId17" Type="http://schemas.openxmlformats.org/officeDocument/2006/relationships/hyperlink" Target="garantF1://12036354.18" TargetMode="External"/><Relationship Id="rId25" Type="http://schemas.openxmlformats.org/officeDocument/2006/relationships/hyperlink" Target="consultantplus://offline/ref=439AC3A82EC6B3277A8C1B1CB636EE406A21F131CA6B897F2CCC3C9D715BA3105BC1A0820E1E324C7Cb5L" TargetMode="External"/><Relationship Id="rId2" Type="http://schemas.openxmlformats.org/officeDocument/2006/relationships/numbering" Target="numbering.xml"/><Relationship Id="rId16" Type="http://schemas.openxmlformats.org/officeDocument/2006/relationships/hyperlink" Target="garantF1://12036354.17" TargetMode="External"/><Relationship Id="rId20" Type="http://schemas.openxmlformats.org/officeDocument/2006/relationships/hyperlink" Target="garantF1://8484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sluzhba.gov.ru" TargetMode="External"/><Relationship Id="rId24" Type="http://schemas.openxmlformats.org/officeDocument/2006/relationships/hyperlink" Target="consultantplus://offline/ref=439AC3A82EC6B3277A8C1B1CB636EE406A21F131CA6B897F2CCC3C9D715BA3105BC1A0820E1E30427CbEL" TargetMode="External"/><Relationship Id="rId5" Type="http://schemas.openxmlformats.org/officeDocument/2006/relationships/webSettings" Target="webSettings.xml"/><Relationship Id="rId15" Type="http://schemas.openxmlformats.org/officeDocument/2006/relationships/hyperlink" Target="garantF1://12036354.15" TargetMode="External"/><Relationship Id="rId23" Type="http://schemas.openxmlformats.org/officeDocument/2006/relationships/hyperlink" Target="consultantplus://offline/ref=439AC3A82EC6B3277A8C1B1CB636EE406A21F131CA6B897F2CCC3C9D715BA3105BC1A0820E1E30427Cb7L" TargetMode="External"/><Relationship Id="rId28" Type="http://schemas.openxmlformats.org/officeDocument/2006/relationships/image" Target="media/image1.wmf"/><Relationship Id="rId10" Type="http://schemas.openxmlformats.org/officeDocument/2006/relationships/hyperlink" Target="http://www.gossluzhba.gov.ru" TargetMode="External"/><Relationship Id="rId19" Type="http://schemas.openxmlformats.org/officeDocument/2006/relationships/hyperlink" Target="garantF1://84842.1000" TargetMode="External"/><Relationship Id="rId4" Type="http://schemas.openxmlformats.org/officeDocument/2006/relationships/settings" Target="settings.xml"/><Relationship Id="rId9" Type="http://schemas.openxmlformats.org/officeDocument/2006/relationships/hyperlink" Target="consultantplus://offline/ref=BD7C76A7AEC0E743827D3D9C35E4B3FC1DD08BD98350E4A5B14F8A59909A2073C2C6CB0AAB834AC6qEJ2G" TargetMode="External"/><Relationship Id="rId14" Type="http://schemas.openxmlformats.org/officeDocument/2006/relationships/hyperlink" Target="garantF1://12036354.14" TargetMode="External"/><Relationship Id="rId22" Type="http://schemas.openxmlformats.org/officeDocument/2006/relationships/hyperlink" Target="garantF1://88776.1130" TargetMode="External"/><Relationship Id="rId27" Type="http://schemas.openxmlformats.org/officeDocument/2006/relationships/hyperlink" Target="consultantplus://offline/ref=439AC3A82EC6B3277A8C1B1CB636EE406A22F137CC6C897F2CCC3C9D715BA3105BC1A0820E1E32457Cb4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7E422-FE1E-4295-BCC3-E1793447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10202</Words>
  <Characters>58156</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68222</CharactersWithSpaces>
  <SharedDoc>false</SharedDoc>
  <HLinks>
    <vt:vector size="6" baseType="variant">
      <vt:variant>
        <vt:i4>3014731</vt:i4>
      </vt:variant>
      <vt:variant>
        <vt:i4>3</vt:i4>
      </vt:variant>
      <vt:variant>
        <vt:i4>0</vt:i4>
      </vt:variant>
      <vt:variant>
        <vt:i4>5</vt:i4>
      </vt:variant>
      <vt:variant>
        <vt:lpwstr>mailto:admin2@mosnaloq.ru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creator>User</dc:creator>
  <cp:lastModifiedBy>Атрахимович Владислав Станиславович</cp:lastModifiedBy>
  <cp:revision>3</cp:revision>
  <cp:lastPrinted>2019-12-20T07:34:00Z</cp:lastPrinted>
  <dcterms:created xsi:type="dcterms:W3CDTF">2019-12-20T07:35:00Z</dcterms:created>
  <dcterms:modified xsi:type="dcterms:W3CDTF">2019-12-26T08:59:00Z</dcterms:modified>
</cp:coreProperties>
</file>